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7CA3" w14:textId="4F6B63CB" w:rsidR="00D87FE9" w:rsidRDefault="00D87FE9" w:rsidP="00B11D2C">
      <w:pPr>
        <w:widowControl/>
        <w:suppressAutoHyphens w:val="0"/>
        <w:ind w:left="-284"/>
        <w:jc w:val="both"/>
        <w:rPr>
          <w:rFonts w:ascii="Century Gothic" w:eastAsia="Times New Roman" w:hAnsi="Century Gothic" w:cs="Times New Roman"/>
          <w:kern w:val="0"/>
          <w:sz w:val="20"/>
          <w:szCs w:val="20"/>
          <w:lang w:eastAsia="fr-FR" w:bidi="ar-SA"/>
        </w:rPr>
      </w:pPr>
      <w:r>
        <w:rPr>
          <w:noProof/>
          <w:lang w:eastAsia="fr-FR" w:bidi="ar-SA"/>
        </w:rPr>
        <w:drawing>
          <wp:anchor distT="0" distB="0" distL="114300" distR="114300" simplePos="0" relativeHeight="251667456" behindDoc="0" locked="0" layoutInCell="1" allowOverlap="1" wp14:anchorId="6EA058EE" wp14:editId="2C4A1004">
            <wp:simplePos x="0" y="0"/>
            <wp:positionH relativeFrom="margin">
              <wp:posOffset>60960</wp:posOffset>
            </wp:positionH>
            <wp:positionV relativeFrom="paragraph">
              <wp:posOffset>3810</wp:posOffset>
            </wp:positionV>
            <wp:extent cx="6115050" cy="85725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115050" cy="857250"/>
                    </a:xfrm>
                    <a:prstGeom prst="rect">
                      <a:avLst/>
                    </a:prstGeom>
                    <a:noFill/>
                    <a:ln>
                      <a:noFill/>
                      <a:prstDash/>
                    </a:ln>
                  </pic:spPr>
                </pic:pic>
              </a:graphicData>
            </a:graphic>
            <wp14:sizeRelV relativeFrom="margin">
              <wp14:pctHeight>0</wp14:pctHeight>
            </wp14:sizeRelV>
          </wp:anchor>
        </w:drawing>
      </w:r>
      <w:r w:rsidR="00BE2103">
        <w:rPr>
          <w:rFonts w:ascii="Century Gothic" w:eastAsia="Times New Roman" w:hAnsi="Century Gothic" w:cs="Times New Roman"/>
          <w:kern w:val="0"/>
          <w:sz w:val="20"/>
          <w:szCs w:val="20"/>
          <w:lang w:eastAsia="fr-FR" w:bidi="ar-SA"/>
        </w:rPr>
        <w:tab/>
      </w:r>
      <w:r w:rsidR="00BE2103">
        <w:rPr>
          <w:rFonts w:ascii="Century Gothic" w:eastAsia="Times New Roman" w:hAnsi="Century Gothic" w:cs="Times New Roman"/>
          <w:kern w:val="0"/>
          <w:sz w:val="20"/>
          <w:szCs w:val="20"/>
          <w:lang w:eastAsia="fr-FR" w:bidi="ar-SA"/>
        </w:rPr>
        <w:tab/>
      </w:r>
      <w:r w:rsidR="00BE2103">
        <w:rPr>
          <w:rFonts w:ascii="Century Gothic" w:eastAsia="Times New Roman" w:hAnsi="Century Gothic" w:cs="Times New Roman"/>
          <w:kern w:val="0"/>
          <w:sz w:val="20"/>
          <w:szCs w:val="20"/>
          <w:lang w:eastAsia="fr-FR" w:bidi="ar-SA"/>
        </w:rPr>
        <w:tab/>
        <w:t>Lettre d’information de la Commune de Feldbach n° 19 – Mars/Avril 2023</w:t>
      </w:r>
    </w:p>
    <w:p w14:paraId="65E03504" w14:textId="77777777" w:rsidR="00BE2103" w:rsidRDefault="00BE2103" w:rsidP="00B11D2C">
      <w:pPr>
        <w:widowControl/>
        <w:suppressAutoHyphens w:val="0"/>
        <w:ind w:left="-284"/>
        <w:jc w:val="both"/>
        <w:rPr>
          <w:rFonts w:ascii="Century Gothic" w:eastAsia="Times New Roman" w:hAnsi="Century Gothic" w:cs="Times New Roman"/>
          <w:kern w:val="0"/>
          <w:sz w:val="20"/>
          <w:szCs w:val="20"/>
          <w:lang w:eastAsia="fr-FR" w:bidi="ar-SA"/>
        </w:rPr>
      </w:pPr>
    </w:p>
    <w:p w14:paraId="6C6D2946" w14:textId="2571D8DD" w:rsidR="00CF4848" w:rsidRDefault="00ED673F" w:rsidP="00020D9F">
      <w:pPr>
        <w:widowControl/>
        <w:suppressAutoHyphens w:val="0"/>
        <w:autoSpaceDN/>
        <w:spacing w:after="160" w:line="259" w:lineRule="auto"/>
        <w:jc w:val="both"/>
        <w:textAlignment w:val="auto"/>
        <w:rPr>
          <w:rFonts w:ascii="Century Gothic" w:hAnsi="Century Gothic" w:cs="Arial"/>
          <w:sz w:val="21"/>
          <w:szCs w:val="21"/>
          <w:shd w:val="clear" w:color="auto" w:fill="FFFFFF"/>
        </w:rPr>
      </w:pPr>
      <w:r w:rsidRPr="00ED673F">
        <w:rPr>
          <w:rFonts w:ascii="Century Gothic" w:hAnsi="Century Gothic"/>
          <w:b/>
          <w:bCs/>
          <w:noProof/>
          <w:sz w:val="28"/>
          <w:szCs w:val="28"/>
        </w:rPr>
        <w:drawing>
          <wp:anchor distT="0" distB="0" distL="114300" distR="114300" simplePos="0" relativeHeight="251686912" behindDoc="1" locked="0" layoutInCell="1" allowOverlap="1" wp14:anchorId="791534D3" wp14:editId="3A7449A8">
            <wp:simplePos x="0" y="0"/>
            <wp:positionH relativeFrom="column">
              <wp:posOffset>3974465</wp:posOffset>
            </wp:positionH>
            <wp:positionV relativeFrom="paragraph">
              <wp:posOffset>191770</wp:posOffset>
            </wp:positionV>
            <wp:extent cx="2066925" cy="1076325"/>
            <wp:effectExtent l="0" t="0" r="9525" b="9525"/>
            <wp:wrapTight wrapText="bothSides">
              <wp:wrapPolygon edited="0">
                <wp:start x="0" y="0"/>
                <wp:lineTo x="0" y="21409"/>
                <wp:lineTo x="21500" y="21409"/>
                <wp:lineTo x="2150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66925" cy="1076325"/>
                    </a:xfrm>
                    <a:prstGeom prst="rect">
                      <a:avLst/>
                    </a:prstGeom>
                  </pic:spPr>
                </pic:pic>
              </a:graphicData>
            </a:graphic>
            <wp14:sizeRelH relativeFrom="page">
              <wp14:pctWidth>0</wp14:pctWidth>
            </wp14:sizeRelH>
            <wp14:sizeRelV relativeFrom="page">
              <wp14:pctHeight>0</wp14:pctHeight>
            </wp14:sizeRelV>
          </wp:anchor>
        </w:drawing>
      </w:r>
      <w:r w:rsidR="00D87FE9">
        <w:rPr>
          <w:rFonts w:ascii="Century Gothic" w:eastAsia="Times New Roman" w:hAnsi="Century Gothic" w:cs="Times New Roman"/>
          <w:b/>
          <w:bCs/>
          <w:kern w:val="0"/>
          <w:sz w:val="36"/>
          <w:szCs w:val="36"/>
          <w:lang w:eastAsia="fr-FR" w:bidi="ar-SA"/>
        </w:rPr>
        <w:t xml:space="preserve">Le </w:t>
      </w:r>
      <w:r w:rsidR="00D87FE9" w:rsidRPr="00AC58FD">
        <w:rPr>
          <w:rFonts w:ascii="Century Gothic" w:eastAsia="Times New Roman" w:hAnsi="Century Gothic" w:cs="Times New Roman"/>
          <w:b/>
          <w:bCs/>
          <w:kern w:val="0"/>
          <w:sz w:val="36"/>
          <w:szCs w:val="36"/>
          <w:lang w:eastAsia="fr-FR" w:bidi="ar-SA"/>
        </w:rPr>
        <w:t>mot du Maire</w:t>
      </w:r>
      <w:r w:rsidR="00020D9F" w:rsidRPr="00020D9F">
        <w:rPr>
          <w:rFonts w:ascii="Century Gothic" w:hAnsi="Century Gothic"/>
          <w:sz w:val="21"/>
          <w:szCs w:val="21"/>
        </w:rPr>
        <w:t xml:space="preserve"> </w:t>
      </w:r>
      <w:r w:rsidR="00020D9F" w:rsidRPr="00CF4848">
        <w:rPr>
          <w:rFonts w:ascii="Century Gothic" w:hAnsi="Century Gothic"/>
          <w:sz w:val="21"/>
          <w:szCs w:val="21"/>
        </w:rPr>
        <w:t>Comme de tradition, le mois de mars est celui du vote du Budget</w:t>
      </w:r>
      <w:r>
        <w:rPr>
          <w:rFonts w:ascii="Century Gothic" w:hAnsi="Century Gothic"/>
          <w:sz w:val="21"/>
          <w:szCs w:val="21"/>
        </w:rPr>
        <w:t>. Ce vote est l’occasion de dresser un état des lieux sur les finances de la commune et de présenter les projets, à court, moyen et/ou long terme</w:t>
      </w:r>
      <w:r w:rsidR="00020D9F" w:rsidRPr="00CF4848">
        <w:rPr>
          <w:rFonts w:ascii="Century Gothic" w:hAnsi="Century Gothic"/>
          <w:sz w:val="21"/>
          <w:szCs w:val="21"/>
        </w:rPr>
        <w:t xml:space="preserve">. </w:t>
      </w:r>
      <w:r w:rsidR="00020D9F" w:rsidRPr="00CF4848">
        <w:rPr>
          <w:rFonts w:ascii="Century Gothic" w:hAnsi="Century Gothic"/>
          <w:sz w:val="21"/>
          <w:szCs w:val="21"/>
          <w:shd w:val="clear" w:color="auto" w:fill="FFFFFF"/>
        </w:rPr>
        <w:t>Les résultats de l’exercice budgétaire 2022 sont plutôt satisfaisants avec des excédents dégagés sur les sections de fonctionnement et d’investissement. Pour 2023, l</w:t>
      </w:r>
      <w:r w:rsidR="00020D9F" w:rsidRPr="00CF4848">
        <w:rPr>
          <w:rFonts w:ascii="Century Gothic" w:hAnsi="Century Gothic" w:cs="Arial"/>
          <w:sz w:val="21"/>
          <w:szCs w:val="21"/>
          <w:shd w:val="clear" w:color="auto" w:fill="FFFFFF"/>
        </w:rPr>
        <w:t>a hausse du coût de l’énergie, et les hausse</w:t>
      </w:r>
      <w:r w:rsidR="00C666A3">
        <w:rPr>
          <w:rFonts w:ascii="Century Gothic" w:hAnsi="Century Gothic" w:cs="Arial"/>
          <w:sz w:val="21"/>
          <w:szCs w:val="21"/>
          <w:shd w:val="clear" w:color="auto" w:fill="FFFFFF"/>
        </w:rPr>
        <w:t>s</w:t>
      </w:r>
      <w:r w:rsidR="00020D9F" w:rsidRPr="00CF4848">
        <w:rPr>
          <w:rFonts w:ascii="Century Gothic" w:hAnsi="Century Gothic" w:cs="Arial"/>
          <w:sz w:val="21"/>
          <w:szCs w:val="21"/>
          <w:shd w:val="clear" w:color="auto" w:fill="FFFFFF"/>
        </w:rPr>
        <w:t xml:space="preserve"> des coûts en général vont fortement impacter nos dépenses de fonctionnement. Au niveau de l’investissement, les projets ne manquent pas et nous continuons à prioriser les projets et travaux, en fonction des contraintes réglementaires et financières. </w:t>
      </w:r>
    </w:p>
    <w:p w14:paraId="25D06EC2" w14:textId="69948676" w:rsidR="000403F8" w:rsidRDefault="00B11D2C" w:rsidP="000403F8">
      <w:pPr>
        <w:widowControl/>
        <w:suppressAutoHyphens w:val="0"/>
        <w:autoSpaceDN/>
        <w:spacing w:after="160" w:line="259" w:lineRule="auto"/>
        <w:jc w:val="both"/>
        <w:textAlignment w:val="auto"/>
        <w:rPr>
          <w:rFonts w:ascii="Century Gothic" w:hAnsi="Century Gothic" w:cs="Arial"/>
          <w:sz w:val="21"/>
          <w:szCs w:val="21"/>
          <w:shd w:val="clear" w:color="auto" w:fill="FFFFFF"/>
        </w:rPr>
      </w:pPr>
      <w:r w:rsidRPr="00CF4848">
        <w:rPr>
          <w:rFonts w:ascii="Century Gothic" w:hAnsi="Century Gothic" w:cs="Arial"/>
          <w:sz w:val="21"/>
          <w:szCs w:val="21"/>
          <w:shd w:val="clear" w:color="auto" w:fill="FFFFFF"/>
        </w:rPr>
        <w:t>En attendant, nous organisons notre seconde Journée Citoyenne, n’oubliez pas de vous y inscrire av</w:t>
      </w:r>
      <w:r w:rsidR="00ED673F">
        <w:rPr>
          <w:rFonts w:ascii="Century Gothic" w:hAnsi="Century Gothic" w:cs="Arial"/>
          <w:sz w:val="21"/>
          <w:szCs w:val="21"/>
          <w:shd w:val="clear" w:color="auto" w:fill="FFFFFF"/>
        </w:rPr>
        <w:t>ant</w:t>
      </w:r>
      <w:r w:rsidRPr="00CF4848">
        <w:rPr>
          <w:rFonts w:ascii="Century Gothic" w:hAnsi="Century Gothic" w:cs="Arial"/>
          <w:sz w:val="21"/>
          <w:szCs w:val="21"/>
          <w:shd w:val="clear" w:color="auto" w:fill="FFFFFF"/>
        </w:rPr>
        <w:t xml:space="preserve"> le 21 Avril 2023 (voir explication dans ce </w:t>
      </w:r>
      <w:proofErr w:type="spellStart"/>
      <w:r w:rsidRPr="00CF4848">
        <w:rPr>
          <w:rFonts w:ascii="Century Gothic" w:hAnsi="Century Gothic" w:cs="Arial"/>
          <w:sz w:val="21"/>
          <w:szCs w:val="21"/>
          <w:shd w:val="clear" w:color="auto" w:fill="FFFFFF"/>
        </w:rPr>
        <w:t>Feld’Blatt</w:t>
      </w:r>
      <w:proofErr w:type="spellEnd"/>
      <w:r w:rsidRPr="00CF4848">
        <w:rPr>
          <w:rFonts w:ascii="Century Gothic" w:hAnsi="Century Gothic" w:cs="Arial"/>
          <w:sz w:val="21"/>
          <w:szCs w:val="21"/>
          <w:shd w:val="clear" w:color="auto" w:fill="FFFFFF"/>
        </w:rPr>
        <w:t xml:space="preserve">). </w:t>
      </w:r>
      <w:r w:rsidR="00CF4848" w:rsidRPr="00CF4848">
        <w:rPr>
          <w:rFonts w:ascii="Century Gothic" w:hAnsi="Century Gothic" w:cs="Arial"/>
          <w:sz w:val="21"/>
          <w:szCs w:val="21"/>
          <w:shd w:val="clear" w:color="auto" w:fill="FFFFFF"/>
        </w:rPr>
        <w:t>C</w:t>
      </w:r>
      <w:r w:rsidR="00CF4848" w:rsidRPr="00CF4848">
        <w:rPr>
          <w:rFonts w:ascii="Century Gothic" w:hAnsi="Century Gothic"/>
          <w:spacing w:val="3"/>
          <w:sz w:val="21"/>
          <w:szCs w:val="21"/>
          <w:shd w:val="clear" w:color="auto" w:fill="FFFFFF"/>
        </w:rPr>
        <w:t xml:space="preserve">’est bien l’implication des habitants qui donne toute sa valeur à une Journée Citoyenne. </w:t>
      </w:r>
      <w:r w:rsidR="00CF4848" w:rsidRPr="00CF4848">
        <w:rPr>
          <w:rFonts w:ascii="Century Gothic" w:hAnsi="Century Gothic" w:cs="Arial"/>
          <w:sz w:val="21"/>
          <w:szCs w:val="21"/>
          <w:shd w:val="clear" w:color="auto" w:fill="FFFFFF"/>
        </w:rPr>
        <w:t>Tous les habitants volontaires, quels </w:t>
      </w:r>
      <w:r w:rsidR="00CF4848" w:rsidRPr="00ED673F">
        <w:rPr>
          <w:rStyle w:val="Accentuation"/>
          <w:rFonts w:ascii="Century Gothic" w:hAnsi="Century Gothic" w:cs="Arial"/>
          <w:i w:val="0"/>
          <w:iCs w:val="0"/>
          <w:sz w:val="21"/>
          <w:szCs w:val="21"/>
          <w:shd w:val="clear" w:color="auto" w:fill="FFFFFF"/>
        </w:rPr>
        <w:t>que</w:t>
      </w:r>
      <w:r w:rsidR="00CF4848" w:rsidRPr="00ED673F">
        <w:rPr>
          <w:rFonts w:ascii="Century Gothic" w:hAnsi="Century Gothic" w:cs="Arial"/>
          <w:sz w:val="21"/>
          <w:szCs w:val="21"/>
          <w:shd w:val="clear" w:color="auto" w:fill="FFFFFF"/>
        </w:rPr>
        <w:t> </w:t>
      </w:r>
      <w:r w:rsidR="00CF4848" w:rsidRPr="00CF4848">
        <w:rPr>
          <w:rFonts w:ascii="Century Gothic" w:hAnsi="Century Gothic" w:cs="Arial"/>
          <w:sz w:val="21"/>
          <w:szCs w:val="21"/>
          <w:shd w:val="clear" w:color="auto" w:fill="FFFFFF"/>
        </w:rPr>
        <w:t xml:space="preserve">soient leur âge et leurs compétences, sont les bienvenus pour y participer. </w:t>
      </w:r>
      <w:r w:rsidR="000403F8">
        <w:rPr>
          <w:rFonts w:ascii="Century Gothic" w:hAnsi="Century Gothic" w:cs="Arial"/>
          <w:sz w:val="21"/>
          <w:szCs w:val="21"/>
          <w:shd w:val="clear" w:color="auto" w:fill="FFFFFF"/>
        </w:rPr>
        <w:t xml:space="preserve">Inscrivez-vous aussi au concours de dessins pour refaire les panneaux de sécurité routière, laissez parler votre créativité ! </w:t>
      </w:r>
    </w:p>
    <w:p w14:paraId="02372C0C" w14:textId="621711C5" w:rsidR="00F61791" w:rsidRPr="000403F8" w:rsidRDefault="00020D9F" w:rsidP="000403F8">
      <w:pPr>
        <w:widowControl/>
        <w:suppressAutoHyphens w:val="0"/>
        <w:autoSpaceDN/>
        <w:spacing w:after="160" w:line="259" w:lineRule="auto"/>
        <w:jc w:val="both"/>
        <w:textAlignment w:val="auto"/>
        <w:rPr>
          <w:rFonts w:ascii="Century Gothic" w:hAnsi="Century Gothic" w:cs="Arial"/>
          <w:sz w:val="21"/>
          <w:szCs w:val="21"/>
          <w:shd w:val="clear" w:color="auto" w:fill="FFFFFF"/>
        </w:rPr>
      </w:pPr>
      <w:r w:rsidRPr="00CF4848">
        <w:rPr>
          <w:rFonts w:ascii="Century Gothic" w:hAnsi="Century Gothic" w:cs="Arial"/>
          <w:sz w:val="21"/>
          <w:szCs w:val="21"/>
          <w:shd w:val="clear" w:color="auto" w:fill="FFFFFF"/>
        </w:rPr>
        <w:t>Bonne lecture de ce numéro</w:t>
      </w:r>
      <w:r w:rsidR="00ED673F">
        <w:rPr>
          <w:rFonts w:ascii="Century Gothic" w:hAnsi="Century Gothic" w:cs="Arial"/>
          <w:sz w:val="21"/>
          <w:szCs w:val="21"/>
          <w:shd w:val="clear" w:color="auto" w:fill="FFFFFF"/>
        </w:rPr>
        <w:t>, très belle Fête de Pâques</w:t>
      </w:r>
      <w:r w:rsidRPr="00CF4848">
        <w:rPr>
          <w:rFonts w:ascii="Century Gothic" w:hAnsi="Century Gothic" w:cs="Arial"/>
          <w:sz w:val="21"/>
          <w:szCs w:val="21"/>
          <w:shd w:val="clear" w:color="auto" w:fill="FFFFFF"/>
        </w:rPr>
        <w:t xml:space="preserve"> et excellent printemps ! </w:t>
      </w:r>
      <w:r w:rsidR="00ED673F">
        <w:rPr>
          <w:rFonts w:ascii="Century Gothic" w:hAnsi="Century Gothic" w:cs="Arial"/>
          <w:sz w:val="21"/>
          <w:szCs w:val="21"/>
          <w:shd w:val="clear" w:color="auto" w:fill="FFFFFF"/>
        </w:rPr>
        <w:br/>
      </w:r>
      <w:r w:rsidR="00F61791" w:rsidRPr="00F61791">
        <w:rPr>
          <w:rFonts w:ascii="Century Gothic" w:eastAsia="Times New Roman" w:hAnsi="Century Gothic" w:cs="Arial"/>
          <w:b/>
          <w:bCs/>
          <w:color w:val="000000"/>
          <w:sz w:val="21"/>
          <w:szCs w:val="21"/>
          <w:lang w:eastAsia="fr-FR"/>
        </w:rPr>
        <w:t xml:space="preserve">Bien à vous. Sylvie </w:t>
      </w:r>
      <w:proofErr w:type="spellStart"/>
      <w:r w:rsidR="00F61791" w:rsidRPr="00F61791">
        <w:rPr>
          <w:rFonts w:ascii="Century Gothic" w:eastAsia="Times New Roman" w:hAnsi="Century Gothic" w:cs="Arial"/>
          <w:b/>
          <w:bCs/>
          <w:color w:val="000000"/>
          <w:sz w:val="21"/>
          <w:szCs w:val="21"/>
          <w:lang w:eastAsia="fr-FR"/>
        </w:rPr>
        <w:t>Renger</w:t>
      </w:r>
      <w:proofErr w:type="spellEnd"/>
    </w:p>
    <w:p w14:paraId="17ADC93F" w14:textId="39C8C277" w:rsidR="0037075F" w:rsidRPr="0037075F" w:rsidRDefault="00341402" w:rsidP="00020D9F">
      <w:pPr>
        <w:pStyle w:val="NormalWeb"/>
        <w:shd w:val="clear" w:color="auto" w:fill="FFFFFF"/>
        <w:jc w:val="both"/>
        <w:rPr>
          <w:rFonts w:ascii="Century Gothic" w:hAnsi="Century Gothic" w:cs="Calibri"/>
          <w:color w:val="000000"/>
          <w:sz w:val="21"/>
          <w:szCs w:val="21"/>
        </w:rPr>
      </w:pPr>
      <w:r w:rsidRPr="00B11D2C">
        <w:rPr>
          <w:rFonts w:ascii="Century Gothic" w:hAnsi="Century Gothic" w:cs="Calibri"/>
          <w:b/>
          <w:bCs/>
          <w:noProof/>
          <w:color w:val="000000"/>
          <w:sz w:val="28"/>
          <w:szCs w:val="28"/>
        </w:rPr>
        <w:drawing>
          <wp:anchor distT="0" distB="0" distL="114300" distR="114300" simplePos="0" relativeHeight="251673600" behindDoc="1" locked="0" layoutInCell="1" allowOverlap="1" wp14:anchorId="4B2C2C6F" wp14:editId="0D86CD32">
            <wp:simplePos x="0" y="0"/>
            <wp:positionH relativeFrom="margin">
              <wp:align>right</wp:align>
            </wp:positionH>
            <wp:positionV relativeFrom="paragraph">
              <wp:posOffset>84455</wp:posOffset>
            </wp:positionV>
            <wp:extent cx="701040" cy="704850"/>
            <wp:effectExtent l="0" t="0" r="3810" b="0"/>
            <wp:wrapTight wrapText="bothSides">
              <wp:wrapPolygon edited="0">
                <wp:start x="0" y="0"/>
                <wp:lineTo x="0" y="21016"/>
                <wp:lineTo x="21130" y="21016"/>
                <wp:lineTo x="21130" y="0"/>
                <wp:lineTo x="0" y="0"/>
              </wp:wrapPolygon>
            </wp:wrapTight>
            <wp:docPr id="1222298646" name="Image 1222298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01040" cy="704850"/>
                    </a:xfrm>
                    <a:prstGeom prst="rect">
                      <a:avLst/>
                    </a:prstGeom>
                  </pic:spPr>
                </pic:pic>
              </a:graphicData>
            </a:graphic>
            <wp14:sizeRelH relativeFrom="page">
              <wp14:pctWidth>0</wp14:pctWidth>
            </wp14:sizeRelH>
            <wp14:sizeRelV relativeFrom="page">
              <wp14:pctHeight>0</wp14:pctHeight>
            </wp14:sizeRelV>
          </wp:anchor>
        </w:drawing>
      </w:r>
      <w:r w:rsidR="00F61791">
        <w:rPr>
          <w:rFonts w:ascii="Century Gothic" w:hAnsi="Century Gothic" w:cs="Calibri"/>
          <w:b/>
          <w:bCs/>
          <w:color w:val="000000"/>
          <w:sz w:val="28"/>
          <w:szCs w:val="28"/>
        </w:rPr>
        <w:t>U</w:t>
      </w:r>
      <w:r w:rsidR="00020D9F" w:rsidRPr="00B11D2C">
        <w:rPr>
          <w:rFonts w:ascii="Century Gothic" w:hAnsi="Century Gothic" w:cs="Calibri"/>
          <w:b/>
          <w:bCs/>
          <w:color w:val="000000"/>
          <w:sz w:val="28"/>
          <w:szCs w:val="28"/>
        </w:rPr>
        <w:t>n temps d’échange</w:t>
      </w:r>
      <w:r w:rsidR="00020D9F" w:rsidRPr="002E7C4B">
        <w:rPr>
          <w:rFonts w:ascii="Century Gothic" w:hAnsi="Century Gothic" w:cs="Calibri"/>
          <w:color w:val="000000"/>
          <w:sz w:val="21"/>
          <w:szCs w:val="21"/>
        </w:rPr>
        <w:t xml:space="preserve"> à l’attention des habitants de la commune sera organisé par le </w:t>
      </w:r>
      <w:r w:rsidR="00020D9F" w:rsidRPr="00AD4F57">
        <w:rPr>
          <w:rFonts w:ascii="Century Gothic" w:hAnsi="Century Gothic" w:cs="Calibri"/>
          <w:b/>
          <w:bCs/>
          <w:color w:val="000000"/>
        </w:rPr>
        <w:t>Député Didier LEMAIRE</w:t>
      </w:r>
      <w:r w:rsidR="00020D9F" w:rsidRPr="002E7C4B">
        <w:rPr>
          <w:rFonts w:ascii="Century Gothic" w:hAnsi="Century Gothic" w:cs="Calibri"/>
          <w:color w:val="000000"/>
          <w:sz w:val="21"/>
          <w:szCs w:val="21"/>
        </w:rPr>
        <w:t xml:space="preserve"> le </w:t>
      </w:r>
      <w:r w:rsidR="00020D9F" w:rsidRPr="00AD4F57">
        <w:rPr>
          <w:rFonts w:ascii="Century Gothic" w:hAnsi="Century Gothic" w:cs="Calibri"/>
          <w:b/>
          <w:bCs/>
          <w:color w:val="000000"/>
          <w:sz w:val="22"/>
          <w:szCs w:val="22"/>
        </w:rPr>
        <w:t>14 avril 2023, en Mairie, de 17h à 18h30</w:t>
      </w:r>
      <w:r w:rsidR="00020D9F" w:rsidRPr="002E7C4B">
        <w:rPr>
          <w:rFonts w:ascii="Century Gothic" w:hAnsi="Century Gothic" w:cs="Calibri"/>
          <w:color w:val="000000"/>
          <w:sz w:val="21"/>
          <w:szCs w:val="21"/>
        </w:rPr>
        <w:t xml:space="preserve">. </w:t>
      </w:r>
      <w:r w:rsidR="00020D9F">
        <w:rPr>
          <w:rFonts w:ascii="Century Gothic" w:hAnsi="Century Gothic" w:cs="Calibri"/>
          <w:color w:val="000000"/>
          <w:sz w:val="21"/>
          <w:szCs w:val="21"/>
        </w:rPr>
        <w:t>L’objectif de cette permanence délocalisée est de permettre aux habitants une rencontre sans avoir à se déplacer jusqu’à sa permanence parlementaire.</w:t>
      </w:r>
    </w:p>
    <w:p w14:paraId="5924F8AB" w14:textId="4D67AFC5" w:rsidR="00020D9F" w:rsidRDefault="00F61791" w:rsidP="00020D9F">
      <w:pPr>
        <w:pStyle w:val="xmsonormal"/>
        <w:shd w:val="clear" w:color="auto" w:fill="FFFFFF"/>
        <w:jc w:val="both"/>
        <w:rPr>
          <w:rFonts w:ascii="Century Gothic" w:hAnsi="Century Gothic" w:cs="Segoe UI"/>
          <w:b/>
          <w:bCs/>
          <w:color w:val="212529"/>
          <w:shd w:val="clear" w:color="auto" w:fill="FFFFFF"/>
        </w:rPr>
      </w:pPr>
      <w:r w:rsidRPr="005E77F0">
        <w:rPr>
          <w:rFonts w:ascii="Century Gothic" w:hAnsi="Century Gothic" w:cs="Segoe UI"/>
          <w:noProof/>
          <w:color w:val="212529"/>
          <w:sz w:val="21"/>
          <w:szCs w:val="21"/>
          <w:shd w:val="clear" w:color="auto" w:fill="FFFFFF"/>
        </w:rPr>
        <w:drawing>
          <wp:anchor distT="0" distB="0" distL="114300" distR="114300" simplePos="0" relativeHeight="251675648" behindDoc="1" locked="0" layoutInCell="1" allowOverlap="1" wp14:anchorId="30B1DA23" wp14:editId="433B6F0F">
            <wp:simplePos x="0" y="0"/>
            <wp:positionH relativeFrom="margin">
              <wp:posOffset>3432810</wp:posOffset>
            </wp:positionH>
            <wp:positionV relativeFrom="paragraph">
              <wp:posOffset>328930</wp:posOffset>
            </wp:positionV>
            <wp:extent cx="2807335" cy="2028190"/>
            <wp:effectExtent l="0" t="0" r="0" b="0"/>
            <wp:wrapTight wrapText="bothSides">
              <wp:wrapPolygon edited="0">
                <wp:start x="0" y="0"/>
                <wp:lineTo x="0" y="21302"/>
                <wp:lineTo x="21400" y="21302"/>
                <wp:lineTo x="21400" y="0"/>
                <wp:lineTo x="0" y="0"/>
              </wp:wrapPolygon>
            </wp:wrapTight>
            <wp:docPr id="636831893" name="Image 63683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07335" cy="2028190"/>
                    </a:xfrm>
                    <a:prstGeom prst="rect">
                      <a:avLst/>
                    </a:prstGeom>
                  </pic:spPr>
                </pic:pic>
              </a:graphicData>
            </a:graphic>
            <wp14:sizeRelH relativeFrom="page">
              <wp14:pctWidth>0</wp14:pctWidth>
            </wp14:sizeRelH>
            <wp14:sizeRelV relativeFrom="page">
              <wp14:pctHeight>0</wp14:pctHeight>
            </wp14:sizeRelV>
          </wp:anchor>
        </w:drawing>
      </w:r>
      <w:r w:rsidR="00020D9F" w:rsidRPr="00B11D2C">
        <w:rPr>
          <w:rFonts w:ascii="Century Gothic" w:hAnsi="Century Gothic" w:cs="Calibri"/>
          <w:b/>
          <w:bCs/>
          <w:noProof/>
          <w:color w:val="000000"/>
          <w:sz w:val="28"/>
          <w:szCs w:val="28"/>
        </w:rPr>
        <w:drawing>
          <wp:anchor distT="0" distB="0" distL="114300" distR="114300" simplePos="0" relativeHeight="251676672" behindDoc="1" locked="0" layoutInCell="1" allowOverlap="1" wp14:anchorId="49E8E59D" wp14:editId="06BD8C09">
            <wp:simplePos x="0" y="0"/>
            <wp:positionH relativeFrom="column">
              <wp:posOffset>66675</wp:posOffset>
            </wp:positionH>
            <wp:positionV relativeFrom="paragraph">
              <wp:posOffset>5080</wp:posOffset>
            </wp:positionV>
            <wp:extent cx="838200" cy="793115"/>
            <wp:effectExtent l="0" t="0" r="0" b="6985"/>
            <wp:wrapTight wrapText="bothSides">
              <wp:wrapPolygon edited="0">
                <wp:start x="0" y="0"/>
                <wp:lineTo x="0" y="21271"/>
                <wp:lineTo x="21109" y="21271"/>
                <wp:lineTo x="21109" y="0"/>
                <wp:lineTo x="0" y="0"/>
              </wp:wrapPolygon>
            </wp:wrapTight>
            <wp:docPr id="977326025" name="Image 97732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200" cy="793115"/>
                    </a:xfrm>
                    <a:prstGeom prst="rect">
                      <a:avLst/>
                    </a:prstGeom>
                  </pic:spPr>
                </pic:pic>
              </a:graphicData>
            </a:graphic>
            <wp14:sizeRelH relativeFrom="page">
              <wp14:pctWidth>0</wp14:pctWidth>
            </wp14:sizeRelH>
            <wp14:sizeRelV relativeFrom="page">
              <wp14:pctHeight>0</wp14:pctHeight>
            </wp14:sizeRelV>
          </wp:anchor>
        </w:drawing>
      </w:r>
      <w:r w:rsidR="00020D9F" w:rsidRPr="00B11D2C">
        <w:rPr>
          <w:rFonts w:ascii="Century Gothic" w:hAnsi="Century Gothic" w:cs="Segoe UI"/>
          <w:b/>
          <w:bCs/>
          <w:color w:val="212529"/>
          <w:sz w:val="28"/>
          <w:szCs w:val="28"/>
          <w:shd w:val="clear" w:color="auto" w:fill="FFFFFF"/>
        </w:rPr>
        <w:t>Huit musiciens de l'orchestre symphonique d'Innsbruck</w:t>
      </w:r>
      <w:r w:rsidR="00020D9F">
        <w:rPr>
          <w:rFonts w:ascii="Century Gothic" w:hAnsi="Century Gothic" w:cs="Segoe UI"/>
          <w:color w:val="212529"/>
          <w:sz w:val="21"/>
          <w:szCs w:val="21"/>
          <w:shd w:val="clear" w:color="auto" w:fill="FFFFFF"/>
        </w:rPr>
        <w:t xml:space="preserve"> </w:t>
      </w:r>
      <w:r w:rsidR="00020D9F" w:rsidRPr="00F61791">
        <w:rPr>
          <w:rFonts w:ascii="Century Gothic" w:hAnsi="Century Gothic" w:cs="Segoe UI"/>
          <w:b/>
          <w:bCs/>
          <w:color w:val="212529"/>
          <w:shd w:val="clear" w:color="auto" w:fill="FFFFFF"/>
        </w:rPr>
        <w:t>en</w:t>
      </w:r>
      <w:r w:rsidR="00020D9F">
        <w:rPr>
          <w:rFonts w:ascii="Century Gothic" w:hAnsi="Century Gothic" w:cs="Segoe UI"/>
          <w:color w:val="212529"/>
          <w:sz w:val="21"/>
          <w:szCs w:val="21"/>
          <w:shd w:val="clear" w:color="auto" w:fill="FFFFFF"/>
        </w:rPr>
        <w:t xml:space="preserve"> </w:t>
      </w:r>
      <w:r w:rsidR="00020D9F" w:rsidRPr="00F61791">
        <w:rPr>
          <w:rFonts w:ascii="Century Gothic" w:hAnsi="Century Gothic" w:cs="Segoe UI"/>
          <w:b/>
          <w:bCs/>
          <w:color w:val="212529"/>
          <w:shd w:val="clear" w:color="auto" w:fill="FFFFFF"/>
        </w:rPr>
        <w:t>concert à</w:t>
      </w:r>
      <w:r w:rsidR="00020D9F">
        <w:rPr>
          <w:rFonts w:ascii="Century Gothic" w:hAnsi="Century Gothic" w:cs="Segoe UI"/>
          <w:color w:val="212529"/>
          <w:sz w:val="21"/>
          <w:szCs w:val="21"/>
          <w:shd w:val="clear" w:color="auto" w:fill="FFFFFF"/>
        </w:rPr>
        <w:t xml:space="preserve"> </w:t>
      </w:r>
      <w:r w:rsidR="00020D9F" w:rsidRPr="00F61791">
        <w:rPr>
          <w:rFonts w:ascii="Century Gothic" w:hAnsi="Century Gothic" w:cs="Segoe UI"/>
          <w:b/>
          <w:bCs/>
          <w:color w:val="212529"/>
          <w:shd w:val="clear" w:color="auto" w:fill="FFFFFF"/>
        </w:rPr>
        <w:t>FELDBACH</w:t>
      </w:r>
      <w:r w:rsidR="00020D9F">
        <w:rPr>
          <w:rFonts w:ascii="Century Gothic" w:hAnsi="Century Gothic" w:cs="Segoe UI"/>
          <w:color w:val="212529"/>
          <w:sz w:val="21"/>
          <w:szCs w:val="21"/>
          <w:shd w:val="clear" w:color="auto" w:fill="FFFFFF"/>
        </w:rPr>
        <w:t> </w:t>
      </w:r>
      <w:r w:rsidR="00020D9F" w:rsidRPr="00C666A3">
        <w:rPr>
          <w:rFonts w:ascii="Century Gothic" w:hAnsi="Century Gothic" w:cs="Segoe UI"/>
          <w:b/>
          <w:bCs/>
          <w:shd w:val="clear" w:color="auto" w:fill="FFFFFF"/>
        </w:rPr>
        <w:t>!</w:t>
      </w:r>
      <w:r w:rsidR="00020D9F" w:rsidRPr="005E77F0">
        <w:rPr>
          <w:rFonts w:ascii="Century Gothic" w:hAnsi="Century Gothic" w:cs="Segoe UI"/>
          <w:b/>
          <w:bCs/>
          <w:color w:val="212529"/>
          <w:shd w:val="clear" w:color="auto" w:fill="FFFFFF"/>
        </w:rPr>
        <w:t xml:space="preserve"> </w:t>
      </w:r>
    </w:p>
    <w:p w14:paraId="7A649B53" w14:textId="77777777" w:rsidR="00020D9F" w:rsidRPr="005E77F0" w:rsidRDefault="00020D9F" w:rsidP="00020D9F">
      <w:pPr>
        <w:pStyle w:val="xmsonormal"/>
        <w:shd w:val="clear" w:color="auto" w:fill="FFFFFF"/>
        <w:jc w:val="both"/>
        <w:rPr>
          <w:rFonts w:ascii="Century Gothic" w:hAnsi="Century Gothic" w:cs="Segoe UI"/>
          <w:color w:val="212529"/>
          <w:sz w:val="21"/>
          <w:szCs w:val="21"/>
          <w:shd w:val="clear" w:color="auto" w:fill="FFFFFF"/>
        </w:rPr>
      </w:pPr>
      <w:r>
        <w:rPr>
          <w:rFonts w:ascii="Century Gothic" w:hAnsi="Century Gothic" w:cs="Segoe UI"/>
          <w:b/>
          <w:bCs/>
          <w:color w:val="212529"/>
          <w:shd w:val="clear" w:color="auto" w:fill="FFFFFF"/>
        </w:rPr>
        <w:t>Le 30 avril 2023 à 16h30</w:t>
      </w:r>
    </w:p>
    <w:p w14:paraId="00A7ABE1" w14:textId="0519E4B5" w:rsidR="00020D9F" w:rsidRPr="005E77F0" w:rsidRDefault="00020D9F" w:rsidP="00020D9F">
      <w:pPr>
        <w:pStyle w:val="xmsonormal"/>
        <w:shd w:val="clear" w:color="auto" w:fill="FFFFFF"/>
        <w:jc w:val="both"/>
        <w:rPr>
          <w:rFonts w:ascii="Century Gothic" w:hAnsi="Century Gothic" w:cs="Segoe UI"/>
          <w:color w:val="212529"/>
          <w:sz w:val="21"/>
          <w:szCs w:val="21"/>
          <w:shd w:val="clear" w:color="auto" w:fill="FFFFFF"/>
        </w:rPr>
      </w:pPr>
      <w:r>
        <w:rPr>
          <w:rFonts w:ascii="Century Gothic" w:hAnsi="Century Gothic" w:cs="Segoe UI"/>
          <w:color w:val="212529"/>
          <w:sz w:val="21"/>
          <w:szCs w:val="21"/>
          <w:shd w:val="clear" w:color="auto" w:fill="FFFFFF"/>
        </w:rPr>
        <w:t xml:space="preserve">Ce concert est organisé dans le cadre des toutes jeunes relations entre FELDBACH et l’Association JdF24 </w:t>
      </w:r>
      <w:r w:rsidRPr="005E77F0">
        <w:rPr>
          <w:rFonts w:ascii="Century Gothic" w:hAnsi="Century Gothic" w:cs="Segoe UI"/>
          <w:color w:val="212529"/>
          <w:sz w:val="21"/>
          <w:szCs w:val="21"/>
          <w:shd w:val="clear" w:color="auto" w:fill="FFFFFF"/>
        </w:rPr>
        <w:t>dont le but est de faire connaître la dimension autrichienne qui relie l'histoire de l'Alsace à celle de</w:t>
      </w:r>
      <w:r>
        <w:rPr>
          <w:rFonts w:ascii="Century Gothic" w:hAnsi="Century Gothic" w:cs="Segoe UI"/>
          <w:color w:val="212529"/>
          <w:sz w:val="21"/>
          <w:szCs w:val="21"/>
          <w:shd w:val="clear" w:color="auto" w:fill="FFFFFF"/>
        </w:rPr>
        <w:t xml:space="preserve"> </w:t>
      </w:r>
      <w:r w:rsidRPr="005E77F0">
        <w:rPr>
          <w:rFonts w:ascii="Century Gothic" w:hAnsi="Century Gothic" w:cs="Segoe UI"/>
          <w:color w:val="212529"/>
          <w:sz w:val="21"/>
          <w:szCs w:val="21"/>
          <w:shd w:val="clear" w:color="auto" w:fill="FFFFFF"/>
        </w:rPr>
        <w:t xml:space="preserve">l'Autriche suite au mariage, en 1324, de Jeanne de Ferrette (Johanna von </w:t>
      </w:r>
      <w:proofErr w:type="spellStart"/>
      <w:r w:rsidRPr="005E77F0">
        <w:rPr>
          <w:rFonts w:ascii="Century Gothic" w:hAnsi="Century Gothic" w:cs="Segoe UI"/>
          <w:color w:val="212529"/>
          <w:sz w:val="21"/>
          <w:szCs w:val="21"/>
          <w:shd w:val="clear" w:color="auto" w:fill="FFFFFF"/>
        </w:rPr>
        <w:t>Pfirt</w:t>
      </w:r>
      <w:proofErr w:type="spellEnd"/>
      <w:r w:rsidRPr="005E77F0">
        <w:rPr>
          <w:rFonts w:ascii="Century Gothic" w:hAnsi="Century Gothic" w:cs="Segoe UI"/>
          <w:color w:val="212529"/>
          <w:sz w:val="21"/>
          <w:szCs w:val="21"/>
          <w:shd w:val="clear" w:color="auto" w:fill="FFFFFF"/>
        </w:rPr>
        <w:t>) avec Albert II de</w:t>
      </w:r>
      <w:r>
        <w:rPr>
          <w:rFonts w:ascii="Century Gothic" w:hAnsi="Century Gothic" w:cs="Segoe UI"/>
          <w:color w:val="212529"/>
          <w:sz w:val="21"/>
          <w:szCs w:val="21"/>
          <w:shd w:val="clear" w:color="auto" w:fill="FFFFFF"/>
        </w:rPr>
        <w:t xml:space="preserve"> </w:t>
      </w:r>
      <w:r w:rsidRPr="005E77F0">
        <w:rPr>
          <w:rFonts w:ascii="Century Gothic" w:hAnsi="Century Gothic" w:cs="Segoe UI"/>
          <w:color w:val="212529"/>
          <w:sz w:val="21"/>
          <w:szCs w:val="21"/>
          <w:shd w:val="clear" w:color="auto" w:fill="FFFFFF"/>
        </w:rPr>
        <w:t>Habsbourg.</w:t>
      </w:r>
    </w:p>
    <w:p w14:paraId="66229209" w14:textId="66A44EF4" w:rsidR="00D26347" w:rsidRPr="00341402" w:rsidRDefault="00020D9F" w:rsidP="00020D9F">
      <w:pPr>
        <w:pStyle w:val="xmsonormal"/>
        <w:shd w:val="clear" w:color="auto" w:fill="FFFFFF"/>
        <w:jc w:val="both"/>
        <w:rPr>
          <w:rFonts w:ascii="Century Gothic" w:hAnsi="Century Gothic" w:cs="Segoe UI"/>
          <w:b/>
          <w:bCs/>
          <w:color w:val="212529"/>
          <w:sz w:val="21"/>
          <w:szCs w:val="21"/>
          <w:shd w:val="clear" w:color="auto" w:fill="FFFFFF"/>
        </w:rPr>
      </w:pPr>
      <w:r w:rsidRPr="005E77F0">
        <w:rPr>
          <w:rFonts w:ascii="Century Gothic" w:hAnsi="Century Gothic" w:cs="Segoe UI"/>
          <w:color w:val="212529"/>
          <w:sz w:val="21"/>
          <w:szCs w:val="21"/>
          <w:shd w:val="clear" w:color="auto" w:fill="FFFFFF"/>
        </w:rPr>
        <w:t xml:space="preserve">Il s'agira bien d'un « </w:t>
      </w:r>
      <w:r w:rsidRPr="005E77F0">
        <w:rPr>
          <w:rFonts w:ascii="Century Gothic" w:hAnsi="Century Gothic" w:cs="Segoe UI"/>
          <w:b/>
          <w:bCs/>
          <w:color w:val="212529"/>
          <w:sz w:val="21"/>
          <w:szCs w:val="21"/>
          <w:shd w:val="clear" w:color="auto" w:fill="FFFFFF"/>
        </w:rPr>
        <w:t>concert événement</w:t>
      </w:r>
      <w:r w:rsidRPr="005E77F0">
        <w:rPr>
          <w:rFonts w:ascii="Century Gothic" w:hAnsi="Century Gothic" w:cs="Segoe UI"/>
          <w:color w:val="212529"/>
          <w:sz w:val="21"/>
          <w:szCs w:val="21"/>
          <w:shd w:val="clear" w:color="auto" w:fill="FFFFFF"/>
        </w:rPr>
        <w:t xml:space="preserve"> » donné par des musiciens de premier plan dans le cadre d'une</w:t>
      </w:r>
      <w:r>
        <w:rPr>
          <w:rFonts w:ascii="Century Gothic" w:hAnsi="Century Gothic" w:cs="Segoe UI"/>
          <w:color w:val="212529"/>
          <w:sz w:val="21"/>
          <w:szCs w:val="21"/>
          <w:shd w:val="clear" w:color="auto" w:fill="FFFFFF"/>
        </w:rPr>
        <w:t xml:space="preserve"> </w:t>
      </w:r>
      <w:r w:rsidRPr="005E77F0">
        <w:rPr>
          <w:rFonts w:ascii="Century Gothic" w:hAnsi="Century Gothic" w:cs="Segoe UI"/>
          <w:color w:val="212529"/>
          <w:sz w:val="21"/>
          <w:szCs w:val="21"/>
          <w:shd w:val="clear" w:color="auto" w:fill="FFFFFF"/>
        </w:rPr>
        <w:t>réalité historique de dimension européenne avec un message de paix que seuls des musiciens peuvent</w:t>
      </w:r>
      <w:r>
        <w:rPr>
          <w:rFonts w:ascii="Century Gothic" w:hAnsi="Century Gothic" w:cs="Segoe UI"/>
          <w:color w:val="212529"/>
          <w:sz w:val="21"/>
          <w:szCs w:val="21"/>
          <w:shd w:val="clear" w:color="auto" w:fill="FFFFFF"/>
        </w:rPr>
        <w:t xml:space="preserve"> </w:t>
      </w:r>
      <w:r w:rsidRPr="005E77F0">
        <w:rPr>
          <w:rFonts w:ascii="Century Gothic" w:hAnsi="Century Gothic" w:cs="Segoe UI"/>
          <w:color w:val="212529"/>
          <w:sz w:val="21"/>
          <w:szCs w:val="21"/>
          <w:shd w:val="clear" w:color="auto" w:fill="FFFFFF"/>
        </w:rPr>
        <w:t>transmettre.</w:t>
      </w:r>
      <w:r w:rsidR="00C666A3">
        <w:rPr>
          <w:rFonts w:ascii="Century Gothic" w:hAnsi="Century Gothic" w:cs="Segoe UI"/>
          <w:color w:val="212529"/>
          <w:sz w:val="21"/>
          <w:szCs w:val="21"/>
          <w:shd w:val="clear" w:color="auto" w:fill="FFFFFF"/>
        </w:rPr>
        <w:t xml:space="preserve"> </w:t>
      </w:r>
      <w:r w:rsidR="00D26347" w:rsidRPr="00341402">
        <w:rPr>
          <w:rFonts w:ascii="Century Gothic" w:hAnsi="Century Gothic" w:cs="Segoe UI"/>
          <w:b/>
          <w:bCs/>
          <w:color w:val="212529"/>
          <w:sz w:val="21"/>
          <w:szCs w:val="21"/>
          <w:shd w:val="clear" w:color="auto" w:fill="FFFFFF"/>
        </w:rPr>
        <w:t>Un concert à ne pas rater !</w:t>
      </w:r>
    </w:p>
    <w:p w14:paraId="3E344E9F" w14:textId="50A3F781" w:rsidR="00020D9F" w:rsidRPr="00D26347" w:rsidRDefault="00020D9F" w:rsidP="00D26347">
      <w:pPr>
        <w:pStyle w:val="xmsonormal"/>
        <w:shd w:val="clear" w:color="auto" w:fill="FFFFFF"/>
        <w:jc w:val="both"/>
        <w:rPr>
          <w:rFonts w:ascii="Century Gothic" w:hAnsi="Century Gothic" w:cs="Segoe UI"/>
          <w:i/>
          <w:iCs/>
          <w:color w:val="212529"/>
          <w:sz w:val="18"/>
          <w:szCs w:val="18"/>
          <w:shd w:val="clear" w:color="auto" w:fill="FFFFFF"/>
        </w:rPr>
      </w:pPr>
      <w:r w:rsidRPr="00450935">
        <w:rPr>
          <w:rFonts w:ascii="Century Gothic" w:hAnsi="Century Gothic" w:cs="Segoe UI"/>
          <w:i/>
          <w:iCs/>
          <w:color w:val="212529"/>
          <w:sz w:val="21"/>
          <w:szCs w:val="21"/>
          <w:shd w:val="clear" w:color="auto" w:fill="FFFFFF"/>
        </w:rPr>
        <w:t xml:space="preserve">Y aller : </w:t>
      </w:r>
      <w:r w:rsidR="00D26347">
        <w:rPr>
          <w:rFonts w:ascii="Century Gothic" w:hAnsi="Century Gothic" w:cs="Segoe UI"/>
          <w:i/>
          <w:iCs/>
          <w:color w:val="212529"/>
          <w:sz w:val="21"/>
          <w:szCs w:val="21"/>
          <w:shd w:val="clear" w:color="auto" w:fill="FFFFFF"/>
        </w:rPr>
        <w:t xml:space="preserve"> </w:t>
      </w:r>
      <w:r w:rsidR="00D26347" w:rsidRPr="00D26347">
        <w:rPr>
          <w:rFonts w:ascii="Century Gothic" w:hAnsi="Century Gothic" w:cs="Segoe UI"/>
          <w:i/>
          <w:iCs/>
          <w:color w:val="212529"/>
          <w:sz w:val="21"/>
          <w:szCs w:val="21"/>
          <w:shd w:val="clear" w:color="auto" w:fill="FFFFFF"/>
        </w:rPr>
        <w:t xml:space="preserve">THANN samedi 29 avril 20 heures - Collégiale 15 €. </w:t>
      </w:r>
      <w:r w:rsidR="00D26347" w:rsidRPr="00D26347">
        <w:rPr>
          <w:rFonts w:ascii="Century Gothic" w:hAnsi="Century Gothic" w:cs="Segoe UI"/>
          <w:i/>
          <w:iCs/>
          <w:color w:val="212529"/>
          <w:sz w:val="18"/>
          <w:szCs w:val="18"/>
          <w:shd w:val="clear" w:color="auto" w:fill="FFFFFF"/>
        </w:rPr>
        <w:t xml:space="preserve">Billetterie au Cercle saint </w:t>
      </w:r>
      <w:proofErr w:type="spellStart"/>
      <w:r w:rsidR="00D26347" w:rsidRPr="00D26347">
        <w:rPr>
          <w:rFonts w:ascii="Century Gothic" w:hAnsi="Century Gothic" w:cs="Segoe UI"/>
          <w:i/>
          <w:iCs/>
          <w:color w:val="212529"/>
          <w:sz w:val="18"/>
          <w:szCs w:val="18"/>
          <w:shd w:val="clear" w:color="auto" w:fill="FFFFFF"/>
        </w:rPr>
        <w:t>Thiébaut</w:t>
      </w:r>
      <w:proofErr w:type="spellEnd"/>
      <w:r w:rsidR="00D26347" w:rsidRPr="00D26347">
        <w:rPr>
          <w:rFonts w:ascii="Century Gothic" w:hAnsi="Century Gothic" w:cs="Segoe UI"/>
          <w:i/>
          <w:iCs/>
          <w:color w:val="212529"/>
          <w:sz w:val="18"/>
          <w:szCs w:val="18"/>
          <w:shd w:val="clear" w:color="auto" w:fill="FFFFFF"/>
        </w:rPr>
        <w:t xml:space="preserve"> Thann.</w:t>
      </w:r>
      <w:r w:rsidR="00D26347">
        <w:rPr>
          <w:rFonts w:ascii="Century Gothic" w:hAnsi="Century Gothic" w:cs="Segoe UI"/>
          <w:i/>
          <w:iCs/>
          <w:color w:val="212529"/>
          <w:sz w:val="18"/>
          <w:szCs w:val="18"/>
          <w:shd w:val="clear" w:color="auto" w:fill="FFFFFF"/>
        </w:rPr>
        <w:br/>
        <w:t xml:space="preserve">                 </w:t>
      </w:r>
      <w:r w:rsidRPr="00450935">
        <w:rPr>
          <w:rFonts w:ascii="Century Gothic" w:hAnsi="Century Gothic" w:cs="Segoe UI"/>
          <w:i/>
          <w:iCs/>
          <w:color w:val="212529"/>
          <w:sz w:val="21"/>
          <w:szCs w:val="21"/>
          <w:shd w:val="clear" w:color="auto" w:fill="FFFFFF"/>
        </w:rPr>
        <w:t xml:space="preserve">FELDBACH dimanche 30 avril Eglise St Jacques </w:t>
      </w:r>
      <w:r w:rsidR="00F61791">
        <w:rPr>
          <w:rFonts w:ascii="Century Gothic" w:hAnsi="Century Gothic" w:cs="Segoe UI"/>
          <w:i/>
          <w:iCs/>
          <w:color w:val="212529"/>
          <w:sz w:val="21"/>
          <w:szCs w:val="21"/>
          <w:shd w:val="clear" w:color="auto" w:fill="FFFFFF"/>
        </w:rPr>
        <w:t xml:space="preserve">à </w:t>
      </w:r>
      <w:r w:rsidRPr="00450935">
        <w:rPr>
          <w:rFonts w:ascii="Century Gothic" w:hAnsi="Century Gothic" w:cs="Segoe UI"/>
          <w:i/>
          <w:iCs/>
          <w:color w:val="212529"/>
          <w:sz w:val="21"/>
          <w:szCs w:val="21"/>
          <w:shd w:val="clear" w:color="auto" w:fill="FFFFFF"/>
        </w:rPr>
        <w:t>16 heures 30, entrée libre platea</w:t>
      </w:r>
      <w:r w:rsidR="00C666A3">
        <w:rPr>
          <w:rFonts w:ascii="Century Gothic" w:hAnsi="Century Gothic" w:cs="Segoe UI"/>
          <w:i/>
          <w:iCs/>
          <w:color w:val="212529"/>
          <w:sz w:val="21"/>
          <w:szCs w:val="21"/>
          <w:shd w:val="clear" w:color="auto" w:fill="FFFFFF"/>
        </w:rPr>
        <w:t>u</w:t>
      </w:r>
      <w:r w:rsidR="00D26347">
        <w:rPr>
          <w:rFonts w:ascii="Century Gothic" w:hAnsi="Century Gothic" w:cs="Segoe UI"/>
          <w:i/>
          <w:iCs/>
          <w:color w:val="212529"/>
          <w:sz w:val="21"/>
          <w:szCs w:val="21"/>
          <w:shd w:val="clear" w:color="auto" w:fill="FFFFFF"/>
        </w:rPr>
        <w:t>.</w:t>
      </w:r>
    </w:p>
    <w:p w14:paraId="77B91103" w14:textId="12CED079" w:rsidR="00D87FE9" w:rsidRPr="00020D9F" w:rsidRDefault="00020D9F" w:rsidP="00020D9F">
      <w:pPr>
        <w:pStyle w:val="xmsonormal"/>
        <w:shd w:val="clear" w:color="auto" w:fill="FFFFFF"/>
        <w:jc w:val="both"/>
        <w:rPr>
          <w:rFonts w:ascii="Century Gothic" w:hAnsi="Century Gothic" w:cs="Segoe UI"/>
          <w:b/>
          <w:bCs/>
          <w:color w:val="212529"/>
          <w:sz w:val="21"/>
          <w:szCs w:val="21"/>
          <w:shd w:val="clear" w:color="auto" w:fill="FFFFFF"/>
        </w:rPr>
      </w:pPr>
      <w:r w:rsidRPr="00450935">
        <w:rPr>
          <w:rFonts w:ascii="Century Gothic" w:hAnsi="Century Gothic" w:cs="Segoe UI"/>
          <w:b/>
          <w:bCs/>
          <w:color w:val="212529"/>
          <w:sz w:val="21"/>
          <w:szCs w:val="21"/>
          <w:shd w:val="clear" w:color="auto" w:fill="FFFFFF"/>
        </w:rPr>
        <w:t>Au programme : W.A. MOZART : ouverture et Arias des « Noces de Figaro »</w:t>
      </w:r>
      <w:r w:rsidR="00F61791">
        <w:rPr>
          <w:rFonts w:ascii="Century Gothic" w:hAnsi="Century Gothic" w:cs="Segoe UI"/>
          <w:b/>
          <w:bCs/>
          <w:color w:val="212529"/>
          <w:sz w:val="21"/>
          <w:szCs w:val="21"/>
          <w:shd w:val="clear" w:color="auto" w:fill="FFFFFF"/>
        </w:rPr>
        <w:t>,</w:t>
      </w:r>
      <w:r w:rsidRPr="00450935">
        <w:rPr>
          <w:rFonts w:ascii="Century Gothic" w:hAnsi="Century Gothic" w:cs="Segoe UI"/>
          <w:b/>
          <w:bCs/>
          <w:color w:val="212529"/>
          <w:sz w:val="21"/>
          <w:szCs w:val="21"/>
          <w:shd w:val="clear" w:color="auto" w:fill="FFFFFF"/>
        </w:rPr>
        <w:t xml:space="preserve"> Sergueï PROKOFIEFF « Roméo et Juliette »</w:t>
      </w:r>
    </w:p>
    <w:p w14:paraId="11CE8579" w14:textId="7675F48E" w:rsidR="00020D9F" w:rsidRPr="00D94257" w:rsidRDefault="00020D9F" w:rsidP="00020D9F">
      <w:pPr>
        <w:widowControl/>
        <w:suppressAutoHyphens w:val="0"/>
        <w:autoSpaceDN/>
        <w:spacing w:after="160" w:line="259" w:lineRule="auto"/>
        <w:jc w:val="both"/>
        <w:textAlignment w:val="auto"/>
        <w:rPr>
          <w:rFonts w:ascii="Century Gothic" w:hAnsi="Century Gothic"/>
          <w:b/>
          <w:bCs/>
          <w:sz w:val="28"/>
          <w:szCs w:val="28"/>
        </w:rPr>
      </w:pPr>
      <w:r w:rsidRPr="00D94257">
        <w:rPr>
          <w:rFonts w:ascii="Century Gothic" w:hAnsi="Century Gothic"/>
          <w:b/>
          <w:bCs/>
          <w:sz w:val="28"/>
          <w:szCs w:val="28"/>
        </w:rPr>
        <w:lastRenderedPageBreak/>
        <w:t>Décisions prises lors de la séance du Conseil Municipal du 22 mars 2023</w:t>
      </w:r>
    </w:p>
    <w:p w14:paraId="3AE31D4B" w14:textId="77777777" w:rsidR="00020D9F" w:rsidRDefault="00020D9F" w:rsidP="00020D9F">
      <w:pPr>
        <w:widowControl/>
        <w:suppressAutoHyphens w:val="0"/>
        <w:jc w:val="both"/>
        <w:textAlignment w:val="auto"/>
        <w:rPr>
          <w:rFonts w:ascii="Century Gothic" w:hAnsi="Century Gothic"/>
          <w:sz w:val="21"/>
          <w:szCs w:val="21"/>
        </w:rPr>
      </w:pPr>
      <w:r w:rsidRPr="00300CAF">
        <w:rPr>
          <w:rFonts w:ascii="Century Gothic" w:hAnsi="Century Gothic"/>
          <w:b/>
        </w:rPr>
        <w:t>Compte Administratif 202</w:t>
      </w:r>
      <w:r>
        <w:rPr>
          <w:rFonts w:ascii="Century Gothic" w:hAnsi="Century Gothic"/>
          <w:b/>
        </w:rPr>
        <w:t>2</w:t>
      </w:r>
      <w:r w:rsidRPr="00300CAF">
        <w:rPr>
          <w:rFonts w:ascii="Century Gothic" w:hAnsi="Century Gothic"/>
          <w:b/>
          <w:sz w:val="21"/>
          <w:szCs w:val="21"/>
        </w:rPr>
        <w:t xml:space="preserve"> : </w:t>
      </w:r>
      <w:r w:rsidRPr="00300CAF">
        <w:rPr>
          <w:rFonts w:ascii="Century Gothic" w:hAnsi="Century Gothic"/>
          <w:sz w:val="21"/>
          <w:szCs w:val="21"/>
        </w:rPr>
        <w:t>le Compte Administratif</w:t>
      </w:r>
      <w:r>
        <w:rPr>
          <w:rFonts w:ascii="Century Gothic" w:hAnsi="Century Gothic"/>
          <w:sz w:val="21"/>
          <w:szCs w:val="21"/>
        </w:rPr>
        <w:t xml:space="preserve"> est validé à l’unanimité</w:t>
      </w:r>
      <w:r w:rsidRPr="00300CAF">
        <w:rPr>
          <w:rFonts w:ascii="Century Gothic" w:hAnsi="Century Gothic"/>
          <w:sz w:val="21"/>
          <w:szCs w:val="21"/>
        </w:rPr>
        <w:t xml:space="preserve">. La section de fonctionnement dégage un excédent </w:t>
      </w:r>
      <w:r>
        <w:rPr>
          <w:rFonts w:ascii="Century Gothic" w:hAnsi="Century Gothic"/>
          <w:sz w:val="21"/>
          <w:szCs w:val="21"/>
        </w:rPr>
        <w:t xml:space="preserve">cumulé </w:t>
      </w:r>
      <w:r w:rsidRPr="00300CAF">
        <w:rPr>
          <w:rFonts w:ascii="Century Gothic" w:hAnsi="Century Gothic"/>
          <w:sz w:val="21"/>
          <w:szCs w:val="21"/>
        </w:rPr>
        <w:t xml:space="preserve">d’un montant de </w:t>
      </w:r>
      <w:r>
        <w:rPr>
          <w:rFonts w:ascii="Century Gothic" w:hAnsi="Century Gothic"/>
          <w:sz w:val="21"/>
          <w:szCs w:val="21"/>
        </w:rPr>
        <w:t>440 929.73 €</w:t>
      </w:r>
      <w:r w:rsidRPr="00300CAF">
        <w:rPr>
          <w:rFonts w:ascii="Century Gothic" w:hAnsi="Century Gothic"/>
          <w:sz w:val="21"/>
          <w:szCs w:val="21"/>
        </w:rPr>
        <w:t xml:space="preserve"> et la section d’investissement un excédent </w:t>
      </w:r>
      <w:r>
        <w:rPr>
          <w:rFonts w:ascii="Century Gothic" w:hAnsi="Century Gothic"/>
          <w:sz w:val="21"/>
          <w:szCs w:val="21"/>
        </w:rPr>
        <w:t xml:space="preserve">cumulé </w:t>
      </w:r>
      <w:r w:rsidRPr="00300CAF">
        <w:rPr>
          <w:rFonts w:ascii="Century Gothic" w:hAnsi="Century Gothic"/>
          <w:sz w:val="21"/>
          <w:szCs w:val="21"/>
        </w:rPr>
        <w:t xml:space="preserve">d’un montant de </w:t>
      </w:r>
      <w:r>
        <w:rPr>
          <w:rFonts w:ascii="Century Gothic" w:hAnsi="Century Gothic"/>
          <w:sz w:val="21"/>
          <w:szCs w:val="21"/>
        </w:rPr>
        <w:t>110 125.75</w:t>
      </w:r>
      <w:r w:rsidRPr="00300CAF">
        <w:rPr>
          <w:rFonts w:ascii="Century Gothic" w:hAnsi="Century Gothic"/>
          <w:sz w:val="21"/>
          <w:szCs w:val="21"/>
        </w:rPr>
        <w:t xml:space="preserve"> €. </w:t>
      </w:r>
      <w:r>
        <w:rPr>
          <w:rFonts w:ascii="Century Gothic" w:hAnsi="Century Gothic"/>
          <w:sz w:val="21"/>
          <w:szCs w:val="21"/>
        </w:rPr>
        <w:t>Ces mêmes montants sont repris pour l</w:t>
      </w:r>
      <w:r w:rsidRPr="00300CAF">
        <w:rPr>
          <w:rFonts w:ascii="Century Gothic" w:hAnsi="Century Gothic"/>
          <w:sz w:val="21"/>
          <w:szCs w:val="21"/>
        </w:rPr>
        <w:t xml:space="preserve">’affectation des résultats </w:t>
      </w:r>
      <w:r>
        <w:rPr>
          <w:rFonts w:ascii="Century Gothic" w:hAnsi="Century Gothic"/>
          <w:sz w:val="21"/>
          <w:szCs w:val="21"/>
        </w:rPr>
        <w:t>(RF002 et RI 001).</w:t>
      </w:r>
    </w:p>
    <w:p w14:paraId="35E791C6" w14:textId="77777777" w:rsidR="00020D9F" w:rsidRPr="00300CAF" w:rsidRDefault="00020D9F" w:rsidP="00020D9F">
      <w:pPr>
        <w:widowControl/>
        <w:suppressAutoHyphens w:val="0"/>
        <w:jc w:val="both"/>
        <w:textAlignment w:val="auto"/>
        <w:rPr>
          <w:rFonts w:ascii="Century Gothic" w:hAnsi="Century Gothic"/>
          <w:sz w:val="21"/>
          <w:szCs w:val="21"/>
        </w:rPr>
      </w:pPr>
      <w:r>
        <w:rPr>
          <w:rFonts w:ascii="Century Gothic" w:hAnsi="Century Gothic"/>
          <w:sz w:val="21"/>
          <w:szCs w:val="21"/>
        </w:rPr>
        <w:t>A noter que dans les recettes d’investissement 2022 sont enregistrées les Taxes d’Aménagement et le FCTVA non réclamés entre 2015 et 2020.</w:t>
      </w:r>
    </w:p>
    <w:p w14:paraId="0FD0365E" w14:textId="31FD69B7" w:rsidR="00020D9F" w:rsidRPr="00300CAF" w:rsidRDefault="00020D9F" w:rsidP="00020D9F">
      <w:pPr>
        <w:widowControl/>
        <w:suppressAutoHyphens w:val="0"/>
        <w:jc w:val="both"/>
        <w:textAlignment w:val="auto"/>
        <w:rPr>
          <w:rFonts w:ascii="Century Gothic" w:hAnsi="Century Gothic"/>
          <w:b/>
          <w:sz w:val="21"/>
          <w:szCs w:val="21"/>
        </w:rPr>
      </w:pPr>
      <w:r w:rsidRPr="00300CAF">
        <w:rPr>
          <w:rFonts w:ascii="Century Gothic" w:hAnsi="Century Gothic"/>
          <w:b/>
        </w:rPr>
        <w:t>Compte de Gestion 202</w:t>
      </w:r>
      <w:r>
        <w:rPr>
          <w:rFonts w:ascii="Century Gothic" w:hAnsi="Century Gothic"/>
          <w:b/>
        </w:rPr>
        <w:t>2</w:t>
      </w:r>
      <w:r w:rsidRPr="00300CAF">
        <w:rPr>
          <w:rFonts w:ascii="Century Gothic" w:hAnsi="Century Gothic"/>
          <w:b/>
          <w:sz w:val="21"/>
          <w:szCs w:val="21"/>
        </w:rPr>
        <w:t xml:space="preserve"> : </w:t>
      </w:r>
      <w:r w:rsidRPr="00300CAF">
        <w:rPr>
          <w:rFonts w:ascii="Century Gothic" w:hAnsi="Century Gothic"/>
          <w:sz w:val="21"/>
          <w:szCs w:val="21"/>
        </w:rPr>
        <w:t>Etabli par le Trésorier Principal, il est approuvé</w:t>
      </w:r>
      <w:r>
        <w:rPr>
          <w:rFonts w:ascii="Century Gothic" w:hAnsi="Century Gothic"/>
          <w:sz w:val="21"/>
          <w:szCs w:val="21"/>
        </w:rPr>
        <w:t>.</w:t>
      </w:r>
    </w:p>
    <w:p w14:paraId="0273283E" w14:textId="77777777" w:rsidR="00823C8D" w:rsidRPr="00823C8D" w:rsidRDefault="00823C8D" w:rsidP="00020D9F">
      <w:pPr>
        <w:widowControl/>
        <w:suppressAutoHyphens w:val="0"/>
        <w:jc w:val="both"/>
        <w:textAlignment w:val="auto"/>
        <w:rPr>
          <w:rFonts w:ascii="Century Gothic" w:hAnsi="Century Gothic"/>
          <w:b/>
          <w:sz w:val="12"/>
          <w:szCs w:val="12"/>
        </w:rPr>
      </w:pPr>
    </w:p>
    <w:p w14:paraId="41C27B08" w14:textId="60C168C4" w:rsidR="00020D9F" w:rsidRPr="00300CAF" w:rsidRDefault="00020D9F" w:rsidP="00020D9F">
      <w:pPr>
        <w:widowControl/>
        <w:suppressAutoHyphens w:val="0"/>
        <w:jc w:val="both"/>
        <w:textAlignment w:val="auto"/>
        <w:rPr>
          <w:rFonts w:ascii="Century Gothic" w:hAnsi="Century Gothic"/>
          <w:sz w:val="21"/>
          <w:szCs w:val="21"/>
        </w:rPr>
      </w:pPr>
      <w:r w:rsidRPr="00300CAF">
        <w:rPr>
          <w:rFonts w:ascii="Century Gothic" w:hAnsi="Century Gothic"/>
          <w:b/>
        </w:rPr>
        <w:t>Budget Primitif 202</w:t>
      </w:r>
      <w:r>
        <w:rPr>
          <w:rFonts w:ascii="Century Gothic" w:hAnsi="Century Gothic"/>
          <w:b/>
        </w:rPr>
        <w:t>3</w:t>
      </w:r>
      <w:r w:rsidRPr="00300CAF">
        <w:rPr>
          <w:rFonts w:ascii="Century Gothic" w:hAnsi="Century Gothic"/>
          <w:b/>
          <w:sz w:val="21"/>
          <w:szCs w:val="21"/>
        </w:rPr>
        <w:t> :</w:t>
      </w:r>
      <w:r w:rsidRPr="00300CAF">
        <w:rPr>
          <w:rFonts w:ascii="Century Gothic" w:hAnsi="Century Gothic"/>
          <w:sz w:val="21"/>
          <w:szCs w:val="21"/>
        </w:rPr>
        <w:t xml:space="preserve"> </w:t>
      </w:r>
      <w:r w:rsidR="00C666A3">
        <w:rPr>
          <w:rFonts w:ascii="Century Gothic" w:hAnsi="Century Gothic"/>
          <w:sz w:val="21"/>
          <w:szCs w:val="21"/>
        </w:rPr>
        <w:t>l</w:t>
      </w:r>
      <w:r w:rsidRPr="00300CAF">
        <w:rPr>
          <w:rFonts w:ascii="Century Gothic" w:hAnsi="Century Gothic"/>
          <w:sz w:val="21"/>
          <w:szCs w:val="21"/>
        </w:rPr>
        <w:t xml:space="preserve">es dépenses et les recettes s’équilibrent en section de fonctionnement à </w:t>
      </w:r>
      <w:r>
        <w:rPr>
          <w:rFonts w:ascii="Century Gothic" w:hAnsi="Century Gothic"/>
          <w:sz w:val="21"/>
          <w:szCs w:val="21"/>
        </w:rPr>
        <w:t>760 333.73</w:t>
      </w:r>
      <w:r w:rsidRPr="00300CAF">
        <w:rPr>
          <w:rFonts w:ascii="Century Gothic" w:hAnsi="Century Gothic"/>
          <w:sz w:val="21"/>
          <w:szCs w:val="21"/>
        </w:rPr>
        <w:t xml:space="preserve"> € et en section d’investissement à </w:t>
      </w:r>
      <w:r>
        <w:rPr>
          <w:rFonts w:ascii="Century Gothic" w:hAnsi="Century Gothic"/>
          <w:sz w:val="21"/>
          <w:szCs w:val="21"/>
        </w:rPr>
        <w:t>942 895.48</w:t>
      </w:r>
      <w:r w:rsidRPr="00300CAF">
        <w:rPr>
          <w:rFonts w:ascii="Century Gothic" w:hAnsi="Century Gothic"/>
          <w:sz w:val="21"/>
          <w:szCs w:val="21"/>
        </w:rPr>
        <w:t xml:space="preserve"> €. Les conseillers approuvent à l’unanimité le Budget Primitif 202</w:t>
      </w:r>
      <w:r>
        <w:rPr>
          <w:rFonts w:ascii="Century Gothic" w:hAnsi="Century Gothic"/>
          <w:sz w:val="21"/>
          <w:szCs w:val="21"/>
        </w:rPr>
        <w:t>3</w:t>
      </w:r>
      <w:r w:rsidRPr="00300CAF">
        <w:rPr>
          <w:rFonts w:ascii="Century Gothic" w:hAnsi="Century Gothic"/>
          <w:sz w:val="21"/>
          <w:szCs w:val="21"/>
        </w:rPr>
        <w:t xml:space="preserve"> présenté.</w:t>
      </w:r>
    </w:p>
    <w:p w14:paraId="5CF6B54D" w14:textId="6B34A006" w:rsidR="00020D9F" w:rsidRDefault="00020D9F" w:rsidP="00020D9F">
      <w:pPr>
        <w:widowControl/>
        <w:suppressAutoHyphens w:val="0"/>
        <w:jc w:val="both"/>
        <w:textAlignment w:val="auto"/>
        <w:rPr>
          <w:rFonts w:ascii="Century Gothic" w:hAnsi="Century Gothic"/>
          <w:sz w:val="21"/>
          <w:szCs w:val="21"/>
        </w:rPr>
      </w:pPr>
      <w:r w:rsidRPr="00B470DD">
        <w:rPr>
          <w:rFonts w:ascii="Century Gothic" w:hAnsi="Century Gothic"/>
          <w:b/>
          <w:bCs/>
        </w:rPr>
        <w:t>Vote des taxes directes locales</w:t>
      </w:r>
      <w:r w:rsidRPr="00300CAF">
        <w:rPr>
          <w:rFonts w:ascii="Century Gothic" w:hAnsi="Century Gothic"/>
          <w:sz w:val="21"/>
          <w:szCs w:val="21"/>
        </w:rPr>
        <w:t xml:space="preserve"> : à l’unanimité, </w:t>
      </w:r>
      <w:r>
        <w:rPr>
          <w:rFonts w:ascii="Century Gothic" w:hAnsi="Century Gothic"/>
          <w:sz w:val="21"/>
          <w:szCs w:val="21"/>
        </w:rPr>
        <w:t>les taux des</w:t>
      </w:r>
      <w:r w:rsidRPr="00300CAF">
        <w:rPr>
          <w:rFonts w:ascii="Century Gothic" w:hAnsi="Century Gothic"/>
          <w:sz w:val="21"/>
          <w:szCs w:val="21"/>
        </w:rPr>
        <w:t xml:space="preserve"> taxes </w:t>
      </w:r>
      <w:r>
        <w:rPr>
          <w:rFonts w:ascii="Century Gothic" w:hAnsi="Century Gothic"/>
          <w:sz w:val="21"/>
          <w:szCs w:val="21"/>
        </w:rPr>
        <w:t xml:space="preserve">restent inchangés </w:t>
      </w:r>
      <w:r w:rsidRPr="00300CAF">
        <w:rPr>
          <w:rFonts w:ascii="Century Gothic" w:hAnsi="Century Gothic"/>
          <w:sz w:val="21"/>
          <w:szCs w:val="21"/>
        </w:rPr>
        <w:t>par rapport à 202</w:t>
      </w:r>
      <w:r>
        <w:rPr>
          <w:rFonts w:ascii="Century Gothic" w:hAnsi="Century Gothic"/>
          <w:sz w:val="21"/>
          <w:szCs w:val="21"/>
        </w:rPr>
        <w:t>2</w:t>
      </w:r>
      <w:r w:rsidRPr="00300CAF">
        <w:rPr>
          <w:rFonts w:ascii="Century Gothic" w:hAnsi="Century Gothic"/>
          <w:sz w:val="21"/>
          <w:szCs w:val="21"/>
        </w:rPr>
        <w:t>. Concrètement, le taux d’imposition pour la taxe foncière sur les propriétés bâties reste à 26,46 %</w:t>
      </w:r>
      <w:r>
        <w:rPr>
          <w:rFonts w:ascii="Century Gothic" w:hAnsi="Century Gothic"/>
          <w:sz w:val="21"/>
          <w:szCs w:val="21"/>
        </w:rPr>
        <w:t xml:space="preserve">, </w:t>
      </w:r>
      <w:r w:rsidRPr="00300CAF">
        <w:rPr>
          <w:rFonts w:ascii="Century Gothic" w:hAnsi="Century Gothic"/>
          <w:sz w:val="21"/>
          <w:szCs w:val="21"/>
        </w:rPr>
        <w:t>celui sur les propriétés non bâties est maintenu à 46,62 %</w:t>
      </w:r>
      <w:r>
        <w:rPr>
          <w:rFonts w:ascii="Century Gothic" w:hAnsi="Century Gothic"/>
          <w:sz w:val="21"/>
          <w:szCs w:val="21"/>
        </w:rPr>
        <w:t xml:space="preserve"> et la Taxe d’Habitation sur les résidences secondaires à 16</w:t>
      </w:r>
      <w:r w:rsidR="00C666A3">
        <w:rPr>
          <w:rFonts w:ascii="Century Gothic" w:hAnsi="Century Gothic"/>
          <w:sz w:val="21"/>
          <w:szCs w:val="21"/>
        </w:rPr>
        <w:t>,</w:t>
      </w:r>
      <w:r>
        <w:rPr>
          <w:rFonts w:ascii="Century Gothic" w:hAnsi="Century Gothic"/>
          <w:sz w:val="21"/>
          <w:szCs w:val="21"/>
        </w:rPr>
        <w:t>63%</w:t>
      </w:r>
      <w:r w:rsidRPr="00300CAF">
        <w:rPr>
          <w:rFonts w:ascii="Century Gothic" w:hAnsi="Century Gothic"/>
          <w:sz w:val="21"/>
          <w:szCs w:val="21"/>
        </w:rPr>
        <w:t>.</w:t>
      </w:r>
    </w:p>
    <w:p w14:paraId="7F962B2D" w14:textId="593F36A3" w:rsidR="00020D9F" w:rsidRDefault="00020D9F" w:rsidP="00020D9F">
      <w:pPr>
        <w:pStyle w:val="xmsonormal"/>
        <w:shd w:val="clear" w:color="auto" w:fill="FFFFFF"/>
        <w:spacing w:before="0" w:after="0"/>
        <w:jc w:val="both"/>
        <w:rPr>
          <w:rFonts w:ascii="Century Gothic" w:hAnsi="Century Gothic" w:cs="Segoe UI"/>
          <w:color w:val="212529"/>
          <w:sz w:val="21"/>
          <w:szCs w:val="21"/>
          <w:shd w:val="clear" w:color="auto" w:fill="FFFFFF"/>
        </w:rPr>
      </w:pPr>
      <w:r>
        <w:rPr>
          <w:rFonts w:ascii="Century Gothic" w:hAnsi="Century Gothic" w:cs="Segoe UI"/>
          <w:b/>
          <w:bCs/>
          <w:color w:val="212529"/>
          <w:shd w:val="clear" w:color="auto" w:fill="FFFFFF"/>
        </w:rPr>
        <w:t>Dépenses à l’article 623</w:t>
      </w:r>
      <w:r w:rsidRPr="00300CAF">
        <w:rPr>
          <w:rFonts w:ascii="Century Gothic" w:hAnsi="Century Gothic" w:cs="Segoe UI"/>
          <w:b/>
          <w:bCs/>
          <w:color w:val="212529"/>
          <w:sz w:val="21"/>
          <w:szCs w:val="21"/>
          <w:shd w:val="clear" w:color="auto" w:fill="FFFFFF"/>
        </w:rPr>
        <w:t xml:space="preserve"> : </w:t>
      </w:r>
      <w:r>
        <w:rPr>
          <w:rFonts w:ascii="Century Gothic" w:hAnsi="Century Gothic" w:cs="Segoe UI"/>
          <w:color w:val="212529"/>
          <w:sz w:val="21"/>
          <w:szCs w:val="21"/>
          <w:shd w:val="clear" w:color="auto" w:fill="FFFFFF"/>
        </w:rPr>
        <w:t>suite au passage à la nomenclature M57, il convient de préciser les principales caractéristiques des dépenses à reprendre à l’article 623 « Publicité, publications, relations publiques ». Il s’agit d’une manière générale de l’ensemble des biens et services liés aux fêtes et cérémonies.</w:t>
      </w:r>
    </w:p>
    <w:p w14:paraId="691FE919" w14:textId="77777777" w:rsidR="00823C8D" w:rsidRPr="00823C8D" w:rsidRDefault="00823C8D" w:rsidP="00020D9F">
      <w:pPr>
        <w:pStyle w:val="xmsonormal"/>
        <w:shd w:val="clear" w:color="auto" w:fill="FFFFFF"/>
        <w:spacing w:before="0" w:after="0"/>
        <w:jc w:val="both"/>
        <w:rPr>
          <w:rFonts w:ascii="Century Gothic" w:hAnsi="Century Gothic" w:cs="Segoe UI"/>
          <w:b/>
          <w:bCs/>
          <w:color w:val="212529"/>
          <w:sz w:val="12"/>
          <w:szCs w:val="12"/>
          <w:shd w:val="clear" w:color="auto" w:fill="FFFFFF"/>
        </w:rPr>
      </w:pPr>
    </w:p>
    <w:p w14:paraId="3F03663E" w14:textId="58E55FBC" w:rsidR="00020D9F" w:rsidRDefault="00020D9F" w:rsidP="00020D9F">
      <w:pPr>
        <w:pStyle w:val="xmsonormal"/>
        <w:shd w:val="clear" w:color="auto" w:fill="FFFFFF"/>
        <w:spacing w:before="0" w:after="0"/>
        <w:jc w:val="both"/>
        <w:rPr>
          <w:rFonts w:ascii="Century Gothic" w:hAnsi="Century Gothic" w:cs="Segoe UI"/>
          <w:color w:val="212529"/>
          <w:sz w:val="21"/>
          <w:szCs w:val="21"/>
          <w:shd w:val="clear" w:color="auto" w:fill="FFFFFF"/>
        </w:rPr>
      </w:pPr>
      <w:r>
        <w:rPr>
          <w:rFonts w:ascii="Century Gothic" w:hAnsi="Century Gothic" w:cs="Segoe UI"/>
          <w:b/>
          <w:bCs/>
          <w:color w:val="212529"/>
          <w:shd w:val="clear" w:color="auto" w:fill="FFFFFF"/>
        </w:rPr>
        <w:t>RPI Organisation du temps scolaire</w:t>
      </w:r>
      <w:r w:rsidRPr="00300CAF">
        <w:rPr>
          <w:rFonts w:ascii="Century Gothic" w:hAnsi="Century Gothic" w:cs="Segoe UI"/>
          <w:b/>
          <w:bCs/>
          <w:color w:val="212529"/>
          <w:sz w:val="21"/>
          <w:szCs w:val="21"/>
          <w:shd w:val="clear" w:color="auto" w:fill="FFFFFF"/>
        </w:rPr>
        <w:t xml:space="preserve"> : </w:t>
      </w:r>
      <w:r>
        <w:rPr>
          <w:rFonts w:ascii="Century Gothic" w:hAnsi="Century Gothic" w:cs="Segoe UI"/>
          <w:color w:val="212529"/>
          <w:sz w:val="21"/>
          <w:szCs w:val="21"/>
          <w:shd w:val="clear" w:color="auto" w:fill="FFFFFF"/>
        </w:rPr>
        <w:t xml:space="preserve">pour la rentrée scolaire 2023, l’organisation de la semaine scolaire </w:t>
      </w:r>
      <w:r w:rsidR="00CB3EF5">
        <w:rPr>
          <w:rFonts w:ascii="Century Gothic" w:hAnsi="Century Gothic" w:cs="Segoe UI"/>
          <w:color w:val="212529"/>
          <w:sz w:val="21"/>
          <w:szCs w:val="21"/>
          <w:shd w:val="clear" w:color="auto" w:fill="FFFFFF"/>
        </w:rPr>
        <w:t>est</w:t>
      </w:r>
      <w:r>
        <w:rPr>
          <w:rFonts w:ascii="Century Gothic" w:hAnsi="Century Gothic" w:cs="Segoe UI"/>
          <w:color w:val="212529"/>
          <w:sz w:val="21"/>
          <w:szCs w:val="21"/>
          <w:shd w:val="clear" w:color="auto" w:fill="FFFFFF"/>
        </w:rPr>
        <w:t xml:space="preserve"> renouvelée (organisation sur 8 demi-journées)</w:t>
      </w:r>
    </w:p>
    <w:p w14:paraId="78B52ED2" w14:textId="77777777" w:rsidR="00823C8D" w:rsidRPr="00823C8D" w:rsidRDefault="00823C8D" w:rsidP="00020D9F">
      <w:pPr>
        <w:pStyle w:val="xmsonormal"/>
        <w:shd w:val="clear" w:color="auto" w:fill="FFFFFF"/>
        <w:spacing w:before="0" w:after="0"/>
        <w:jc w:val="both"/>
        <w:rPr>
          <w:rFonts w:ascii="Century Gothic" w:hAnsi="Century Gothic" w:cs="Segoe UI"/>
          <w:b/>
          <w:bCs/>
          <w:color w:val="212529"/>
          <w:sz w:val="12"/>
          <w:szCs w:val="12"/>
          <w:shd w:val="clear" w:color="auto" w:fill="FFFFFF"/>
        </w:rPr>
      </w:pPr>
    </w:p>
    <w:p w14:paraId="00762CF9" w14:textId="1C773B61" w:rsidR="00020D9F" w:rsidRDefault="00020D9F" w:rsidP="00020D9F">
      <w:pPr>
        <w:pStyle w:val="xmsonormal"/>
        <w:shd w:val="clear" w:color="auto" w:fill="FFFFFF"/>
        <w:spacing w:before="0" w:after="0"/>
        <w:jc w:val="both"/>
        <w:rPr>
          <w:rFonts w:ascii="Century Gothic" w:hAnsi="Century Gothic" w:cs="Segoe UI"/>
          <w:color w:val="212529"/>
          <w:sz w:val="21"/>
          <w:szCs w:val="21"/>
          <w:shd w:val="clear" w:color="auto" w:fill="FFFFFF"/>
        </w:rPr>
      </w:pPr>
      <w:r w:rsidRPr="005E3584">
        <w:rPr>
          <w:rFonts w:ascii="Century Gothic" w:hAnsi="Century Gothic" w:cs="Segoe UI"/>
          <w:b/>
          <w:bCs/>
          <w:color w:val="212529"/>
          <w:shd w:val="clear" w:color="auto" w:fill="FFFFFF"/>
        </w:rPr>
        <w:t>Corps de Sapeurs-Pompiers</w:t>
      </w:r>
      <w:r>
        <w:rPr>
          <w:rFonts w:ascii="Century Gothic" w:hAnsi="Century Gothic" w:cs="Segoe UI"/>
          <w:color w:val="212529"/>
          <w:sz w:val="21"/>
          <w:szCs w:val="21"/>
          <w:shd w:val="clear" w:color="auto" w:fill="FFFFFF"/>
        </w:rPr>
        <w:t> : les équipements de protection individuelles font partie intégrante des tenues des Sapeurs-Pompiers pour préserver leur santé et leur sécurité lors des interventions et sont à la charge de la Commune. Composé</w:t>
      </w:r>
      <w:r w:rsidR="00C666A3">
        <w:rPr>
          <w:rFonts w:ascii="Century Gothic" w:hAnsi="Century Gothic" w:cs="Segoe UI"/>
          <w:color w:val="212529"/>
          <w:sz w:val="21"/>
          <w:szCs w:val="21"/>
          <w:shd w:val="clear" w:color="auto" w:fill="FFFFFF"/>
        </w:rPr>
        <w:t>e</w:t>
      </w:r>
      <w:r>
        <w:rPr>
          <w:rFonts w:ascii="Century Gothic" w:hAnsi="Century Gothic" w:cs="Segoe UI"/>
          <w:color w:val="212529"/>
          <w:sz w:val="21"/>
          <w:szCs w:val="21"/>
          <w:shd w:val="clear" w:color="auto" w:fill="FFFFFF"/>
        </w:rPr>
        <w:t>s d’une veste, d’un pantalon et d’un casque, les actuelles tenues d’intervention incendie ne sont plus conformes depuis plusieurs années. Le renouvellement des tenues est validé à l’unanimité pour un montant total de 17 039.88 €. Après l’achat des tenues d’intervention en 2022 et la prise en charge de 2 permis Poids lourds, il s’agit là de la 3</w:t>
      </w:r>
      <w:r w:rsidRPr="00F610BF">
        <w:rPr>
          <w:rFonts w:ascii="Century Gothic" w:hAnsi="Century Gothic" w:cs="Segoe UI"/>
          <w:color w:val="212529"/>
          <w:sz w:val="21"/>
          <w:szCs w:val="21"/>
          <w:shd w:val="clear" w:color="auto" w:fill="FFFFFF"/>
          <w:vertAlign w:val="superscript"/>
        </w:rPr>
        <w:t>e</w:t>
      </w:r>
      <w:r>
        <w:rPr>
          <w:rFonts w:ascii="Century Gothic" w:hAnsi="Century Gothic" w:cs="Segoe UI"/>
          <w:color w:val="212529"/>
          <w:sz w:val="21"/>
          <w:szCs w:val="21"/>
          <w:shd w:val="clear" w:color="auto" w:fill="FFFFFF"/>
        </w:rPr>
        <w:t xml:space="preserve"> action de soutien </w:t>
      </w:r>
      <w:r w:rsidR="00823C8D">
        <w:rPr>
          <w:rFonts w:ascii="Century Gothic" w:hAnsi="Century Gothic" w:cs="Segoe UI"/>
          <w:color w:val="212529"/>
          <w:sz w:val="21"/>
          <w:szCs w:val="21"/>
          <w:shd w:val="clear" w:color="auto" w:fill="FFFFFF"/>
        </w:rPr>
        <w:t xml:space="preserve">de la Municipalité </w:t>
      </w:r>
      <w:r>
        <w:rPr>
          <w:rFonts w:ascii="Century Gothic" w:hAnsi="Century Gothic" w:cs="Segoe UI"/>
          <w:color w:val="212529"/>
          <w:sz w:val="21"/>
          <w:szCs w:val="21"/>
          <w:shd w:val="clear" w:color="auto" w:fill="FFFFFF"/>
        </w:rPr>
        <w:t>depuis 2020.</w:t>
      </w:r>
    </w:p>
    <w:p w14:paraId="1559C6E8" w14:textId="77777777" w:rsidR="00CB3EF5" w:rsidRPr="00CB3EF5" w:rsidRDefault="00CB3EF5" w:rsidP="00020D9F">
      <w:pPr>
        <w:pStyle w:val="xmsonormal"/>
        <w:shd w:val="clear" w:color="auto" w:fill="FFFFFF"/>
        <w:spacing w:before="0" w:after="0"/>
        <w:jc w:val="both"/>
        <w:rPr>
          <w:rFonts w:ascii="Century Gothic" w:hAnsi="Century Gothic" w:cs="Segoe UI"/>
          <w:b/>
          <w:bCs/>
          <w:color w:val="212529"/>
          <w:sz w:val="12"/>
          <w:szCs w:val="12"/>
          <w:shd w:val="clear" w:color="auto" w:fill="FFFFFF"/>
        </w:rPr>
      </w:pPr>
    </w:p>
    <w:p w14:paraId="50A7F4C5" w14:textId="01F74579" w:rsidR="00020D9F" w:rsidRDefault="00020D9F" w:rsidP="00020D9F">
      <w:pPr>
        <w:pStyle w:val="xmsonormal"/>
        <w:shd w:val="clear" w:color="auto" w:fill="FFFFFF"/>
        <w:spacing w:before="0" w:after="0"/>
        <w:jc w:val="both"/>
        <w:rPr>
          <w:rFonts w:ascii="Century Gothic" w:hAnsi="Century Gothic" w:cs="Segoe UI"/>
          <w:color w:val="212529"/>
          <w:sz w:val="21"/>
          <w:szCs w:val="21"/>
          <w:shd w:val="clear" w:color="auto" w:fill="FFFFFF"/>
        </w:rPr>
      </w:pPr>
      <w:r w:rsidRPr="00F610BF">
        <w:rPr>
          <w:rFonts w:ascii="Century Gothic" w:hAnsi="Century Gothic" w:cs="Segoe UI"/>
          <w:b/>
          <w:bCs/>
          <w:color w:val="212529"/>
          <w:shd w:val="clear" w:color="auto" w:fill="FFFFFF"/>
        </w:rPr>
        <w:t>Mise en accessibilité des WC publics</w:t>
      </w:r>
      <w:r>
        <w:rPr>
          <w:rFonts w:ascii="Century Gothic" w:hAnsi="Century Gothic" w:cs="Segoe UI"/>
          <w:color w:val="212529"/>
          <w:sz w:val="21"/>
          <w:szCs w:val="21"/>
          <w:shd w:val="clear" w:color="auto" w:fill="FFFFFF"/>
        </w:rPr>
        <w:t xml:space="preserve"> : le devis établi par les Ets MISSLIN pour un montant de 3 199.20€ est validé à l’unanimité. Les </w:t>
      </w:r>
      <w:r w:rsidR="00823C8D">
        <w:rPr>
          <w:rFonts w:ascii="Century Gothic" w:hAnsi="Century Gothic" w:cs="Segoe UI"/>
          <w:color w:val="212529"/>
          <w:sz w:val="21"/>
          <w:szCs w:val="21"/>
          <w:shd w:val="clear" w:color="auto" w:fill="FFFFFF"/>
        </w:rPr>
        <w:t xml:space="preserve">autres </w:t>
      </w:r>
      <w:r>
        <w:rPr>
          <w:rFonts w:ascii="Century Gothic" w:hAnsi="Century Gothic" w:cs="Segoe UI"/>
          <w:color w:val="212529"/>
          <w:sz w:val="21"/>
          <w:szCs w:val="21"/>
          <w:shd w:val="clear" w:color="auto" w:fill="FFFFFF"/>
        </w:rPr>
        <w:t>travaux de dépose / repose des murs et carrelage seront effectués par l’ouvrier communal.</w:t>
      </w:r>
    </w:p>
    <w:p w14:paraId="5665F8C4" w14:textId="3F864303" w:rsidR="00020D9F" w:rsidRDefault="00020D9F" w:rsidP="00020D9F">
      <w:pPr>
        <w:pStyle w:val="xmsonormal"/>
        <w:shd w:val="clear" w:color="auto" w:fill="FFFFFF"/>
        <w:spacing w:before="0" w:after="0"/>
        <w:jc w:val="both"/>
        <w:rPr>
          <w:rFonts w:ascii="Century Gothic" w:hAnsi="Century Gothic" w:cs="Segoe UI"/>
          <w:color w:val="212529"/>
          <w:sz w:val="21"/>
          <w:szCs w:val="21"/>
          <w:shd w:val="clear" w:color="auto" w:fill="FFFFFF"/>
        </w:rPr>
      </w:pPr>
      <w:r w:rsidRPr="00F610BF">
        <w:rPr>
          <w:rFonts w:ascii="Century Gothic" w:hAnsi="Century Gothic" w:cs="Segoe UI"/>
          <w:b/>
          <w:bCs/>
          <w:color w:val="212529"/>
          <w:shd w:val="clear" w:color="auto" w:fill="FFFFFF"/>
        </w:rPr>
        <w:t>Pont rue de l’église</w:t>
      </w:r>
      <w:r>
        <w:rPr>
          <w:rFonts w:ascii="Century Gothic" w:hAnsi="Century Gothic" w:cs="Segoe UI"/>
          <w:color w:val="212529"/>
          <w:sz w:val="21"/>
          <w:szCs w:val="21"/>
          <w:shd w:val="clear" w:color="auto" w:fill="FFFFFF"/>
        </w:rPr>
        <w:t xml:space="preserve"> :   les devis établis respectivement par les Ets DATTLER </w:t>
      </w:r>
      <w:r w:rsidR="00823C8D">
        <w:rPr>
          <w:rFonts w:ascii="Century Gothic" w:hAnsi="Century Gothic" w:cs="Segoe UI"/>
          <w:color w:val="212529"/>
          <w:sz w:val="21"/>
          <w:szCs w:val="21"/>
          <w:shd w:val="clear" w:color="auto" w:fill="FFFFFF"/>
        </w:rPr>
        <w:t xml:space="preserve">(sablage) </w:t>
      </w:r>
      <w:r>
        <w:rPr>
          <w:rFonts w:ascii="Century Gothic" w:hAnsi="Century Gothic" w:cs="Segoe UI"/>
          <w:color w:val="212529"/>
          <w:sz w:val="21"/>
          <w:szCs w:val="21"/>
          <w:shd w:val="clear" w:color="auto" w:fill="FFFFFF"/>
        </w:rPr>
        <w:t>et les Ets MARY</w:t>
      </w:r>
      <w:r w:rsidR="00823C8D">
        <w:rPr>
          <w:rFonts w:ascii="Century Gothic" w:hAnsi="Century Gothic" w:cs="Segoe UI"/>
          <w:color w:val="212529"/>
          <w:sz w:val="21"/>
          <w:szCs w:val="21"/>
          <w:shd w:val="clear" w:color="auto" w:fill="FFFFFF"/>
        </w:rPr>
        <w:t xml:space="preserve"> (garde-corps)</w:t>
      </w:r>
      <w:r>
        <w:rPr>
          <w:rFonts w:ascii="Century Gothic" w:hAnsi="Century Gothic" w:cs="Segoe UI"/>
          <w:color w:val="212529"/>
          <w:sz w:val="21"/>
          <w:szCs w:val="21"/>
          <w:shd w:val="clear" w:color="auto" w:fill="FFFFFF"/>
        </w:rPr>
        <w:t xml:space="preserve"> pour un montant de 2 004.00 € et de 7 583.40 € sont validés.</w:t>
      </w:r>
    </w:p>
    <w:p w14:paraId="21055C49" w14:textId="252DBB27" w:rsidR="00020D9F" w:rsidRDefault="00020D9F" w:rsidP="00020D9F">
      <w:pPr>
        <w:pStyle w:val="xmsonormal"/>
        <w:shd w:val="clear" w:color="auto" w:fill="FFFFFF"/>
        <w:spacing w:before="0" w:after="0"/>
        <w:jc w:val="both"/>
      </w:pPr>
      <w:r w:rsidRPr="00E67367">
        <w:rPr>
          <w:rFonts w:ascii="Century Gothic" w:hAnsi="Century Gothic" w:cs="Segoe UI"/>
          <w:b/>
          <w:bCs/>
          <w:color w:val="212529"/>
          <w:shd w:val="clear" w:color="auto" w:fill="FFFFFF"/>
        </w:rPr>
        <w:t>Panneaux de sécurité routière</w:t>
      </w:r>
      <w:r>
        <w:rPr>
          <w:rFonts w:ascii="Century Gothic" w:hAnsi="Century Gothic" w:cs="Segoe UI"/>
          <w:color w:val="212529"/>
          <w:sz w:val="21"/>
          <w:szCs w:val="21"/>
          <w:shd w:val="clear" w:color="auto" w:fill="FFFFFF"/>
        </w:rPr>
        <w:t xml:space="preserve"> : les panneaux de signalisation autour du giratoire </w:t>
      </w:r>
      <w:r w:rsidR="00823C8D">
        <w:rPr>
          <w:rFonts w:ascii="Century Gothic" w:hAnsi="Century Gothic" w:cs="Segoe UI"/>
          <w:color w:val="212529"/>
          <w:sz w:val="21"/>
          <w:szCs w:val="21"/>
          <w:shd w:val="clear" w:color="auto" w:fill="FFFFFF"/>
        </w:rPr>
        <w:t xml:space="preserve">ont au fil du temps disparu et ceux restant </w:t>
      </w:r>
      <w:r>
        <w:rPr>
          <w:rFonts w:ascii="Century Gothic" w:hAnsi="Century Gothic" w:cs="Segoe UI"/>
          <w:color w:val="212529"/>
          <w:sz w:val="21"/>
          <w:szCs w:val="21"/>
          <w:shd w:val="clear" w:color="auto" w:fill="FFFFFF"/>
        </w:rPr>
        <w:t>deviennent de plus en plus illisibles. Le devis de remplacement établi par les Ets GIROD pour un montant de 2 588.38</w:t>
      </w:r>
      <w:r w:rsidR="00C666A3">
        <w:rPr>
          <w:rFonts w:ascii="Century Gothic" w:hAnsi="Century Gothic" w:cs="Segoe UI"/>
          <w:color w:val="212529"/>
          <w:sz w:val="21"/>
          <w:szCs w:val="21"/>
          <w:shd w:val="clear" w:color="auto" w:fill="FFFFFF"/>
        </w:rPr>
        <w:t xml:space="preserve"> </w:t>
      </w:r>
      <w:r>
        <w:rPr>
          <w:rFonts w:ascii="Century Gothic" w:hAnsi="Century Gothic" w:cs="Segoe UI"/>
          <w:color w:val="212529"/>
          <w:sz w:val="21"/>
          <w:szCs w:val="21"/>
          <w:shd w:val="clear" w:color="auto" w:fill="FFFFFF"/>
        </w:rPr>
        <w:t>€ est validé.</w:t>
      </w:r>
    </w:p>
    <w:p w14:paraId="65B21144" w14:textId="6789B4C6" w:rsidR="00020D9F" w:rsidRDefault="00020D9F" w:rsidP="00020D9F">
      <w:pPr>
        <w:pStyle w:val="xmsonormal"/>
        <w:shd w:val="clear" w:color="auto" w:fill="FFFFFF"/>
        <w:spacing w:before="0" w:after="0"/>
        <w:jc w:val="both"/>
        <w:rPr>
          <w:rFonts w:ascii="Century Gothic" w:hAnsi="Century Gothic" w:cs="Segoe UI"/>
          <w:color w:val="212529"/>
          <w:sz w:val="21"/>
          <w:szCs w:val="21"/>
          <w:shd w:val="clear" w:color="auto" w:fill="FFFFFF"/>
        </w:rPr>
      </w:pPr>
      <w:r w:rsidRPr="00E67367">
        <w:rPr>
          <w:rFonts w:ascii="Century Gothic" w:hAnsi="Century Gothic" w:cs="Segoe UI"/>
          <w:b/>
          <w:bCs/>
          <w:color w:val="212529"/>
          <w:shd w:val="clear" w:color="auto" w:fill="FFFFFF"/>
        </w:rPr>
        <w:t>Registre</w:t>
      </w:r>
      <w:r w:rsidR="00F61791">
        <w:rPr>
          <w:rFonts w:ascii="Century Gothic" w:hAnsi="Century Gothic" w:cs="Segoe UI"/>
          <w:b/>
          <w:bCs/>
          <w:color w:val="212529"/>
          <w:shd w:val="clear" w:color="auto" w:fill="FFFFFF"/>
        </w:rPr>
        <w:t>s</w:t>
      </w:r>
      <w:r w:rsidRPr="00E67367">
        <w:rPr>
          <w:rFonts w:ascii="Century Gothic" w:hAnsi="Century Gothic" w:cs="Segoe UI"/>
          <w:b/>
          <w:bCs/>
          <w:color w:val="212529"/>
          <w:shd w:val="clear" w:color="auto" w:fill="FFFFFF"/>
        </w:rPr>
        <w:t xml:space="preserve"> d’Etat Civil</w:t>
      </w:r>
      <w:r>
        <w:rPr>
          <w:rFonts w:ascii="Century Gothic" w:hAnsi="Century Gothic" w:cs="Segoe UI"/>
          <w:color w:val="212529"/>
          <w:sz w:val="21"/>
          <w:szCs w:val="21"/>
          <w:shd w:val="clear" w:color="auto" w:fill="FFFFFF"/>
        </w:rPr>
        <w:t xml:space="preserve"> : </w:t>
      </w:r>
      <w:r w:rsidR="00823C8D">
        <w:rPr>
          <w:rFonts w:ascii="Century Gothic" w:hAnsi="Century Gothic" w:cs="Segoe UI"/>
          <w:color w:val="212529"/>
          <w:sz w:val="21"/>
          <w:szCs w:val="21"/>
          <w:shd w:val="clear" w:color="auto" w:fill="FFFFFF"/>
        </w:rPr>
        <w:t xml:space="preserve">les conditions de stockage et d’utilisation ont fragilisé l’ensemble des registres. </w:t>
      </w:r>
      <w:r>
        <w:rPr>
          <w:rFonts w:ascii="Century Gothic" w:hAnsi="Century Gothic" w:cs="Segoe UI"/>
          <w:color w:val="212529"/>
          <w:sz w:val="21"/>
          <w:szCs w:val="21"/>
          <w:shd w:val="clear" w:color="auto" w:fill="FFFFFF"/>
        </w:rPr>
        <w:t>Le plus abimé sera restauré cette année pour un coût de 914.93 €.</w:t>
      </w:r>
      <w:r w:rsidR="00823C8D">
        <w:rPr>
          <w:rFonts w:ascii="Century Gothic" w:hAnsi="Century Gothic" w:cs="Segoe UI"/>
          <w:color w:val="212529"/>
          <w:sz w:val="21"/>
          <w:szCs w:val="21"/>
          <w:shd w:val="clear" w:color="auto" w:fill="FFFFFF"/>
        </w:rPr>
        <w:t xml:space="preserve"> </w:t>
      </w:r>
    </w:p>
    <w:p w14:paraId="7B4D591B" w14:textId="3C4283D2" w:rsidR="00020D9F" w:rsidRDefault="00020D9F" w:rsidP="00020D9F">
      <w:pPr>
        <w:pStyle w:val="xmsonormal"/>
        <w:shd w:val="clear" w:color="auto" w:fill="FFFFFF"/>
        <w:spacing w:before="0" w:after="0"/>
        <w:jc w:val="both"/>
        <w:rPr>
          <w:rFonts w:ascii="Century Gothic" w:hAnsi="Century Gothic" w:cs="Segoe UI"/>
          <w:color w:val="212529"/>
          <w:sz w:val="21"/>
          <w:szCs w:val="21"/>
          <w:shd w:val="clear" w:color="auto" w:fill="FFFFFF"/>
        </w:rPr>
      </w:pPr>
      <w:r w:rsidRPr="00E67367">
        <w:rPr>
          <w:rFonts w:ascii="Century Gothic" w:hAnsi="Century Gothic" w:cs="Segoe UI"/>
          <w:b/>
          <w:bCs/>
          <w:color w:val="212529"/>
          <w:shd w:val="clear" w:color="auto" w:fill="FFFFFF"/>
        </w:rPr>
        <w:t>Enrobé rue de Heimersdorf</w:t>
      </w:r>
      <w:r>
        <w:rPr>
          <w:rFonts w:ascii="Century Gothic" w:hAnsi="Century Gothic" w:cs="Segoe UI"/>
          <w:color w:val="212529"/>
          <w:sz w:val="21"/>
          <w:szCs w:val="21"/>
          <w:shd w:val="clear" w:color="auto" w:fill="FFFFFF"/>
        </w:rPr>
        <w:t> : des devis sont en attente de chiffrage</w:t>
      </w:r>
      <w:r w:rsidR="00823C8D">
        <w:rPr>
          <w:rFonts w:ascii="Century Gothic" w:hAnsi="Century Gothic" w:cs="Segoe UI"/>
          <w:color w:val="212529"/>
          <w:sz w:val="21"/>
          <w:szCs w:val="21"/>
          <w:shd w:val="clear" w:color="auto" w:fill="FFFFFF"/>
        </w:rPr>
        <w:t>.</w:t>
      </w:r>
    </w:p>
    <w:p w14:paraId="6160673A" w14:textId="5EC7D951" w:rsidR="00020D9F" w:rsidRDefault="00020D9F" w:rsidP="00020D9F">
      <w:pPr>
        <w:pStyle w:val="xmsonormal"/>
        <w:shd w:val="clear" w:color="auto" w:fill="FFFFFF"/>
        <w:spacing w:before="0" w:after="0"/>
        <w:jc w:val="both"/>
        <w:rPr>
          <w:rFonts w:ascii="Century Gothic" w:hAnsi="Century Gothic" w:cs="Segoe UI"/>
          <w:color w:val="212529"/>
          <w:sz w:val="21"/>
          <w:szCs w:val="21"/>
          <w:shd w:val="clear" w:color="auto" w:fill="FFFFFF"/>
        </w:rPr>
      </w:pPr>
      <w:r w:rsidRPr="00823C8D">
        <w:rPr>
          <w:rFonts w:ascii="Century Gothic" w:hAnsi="Century Gothic" w:cs="Segoe UI"/>
          <w:b/>
          <w:bCs/>
          <w:color w:val="212529"/>
          <w:shd w:val="clear" w:color="auto" w:fill="FFFFFF"/>
        </w:rPr>
        <w:t>Chaufferie communale :</w:t>
      </w:r>
      <w:r>
        <w:rPr>
          <w:rFonts w:ascii="Century Gothic" w:hAnsi="Century Gothic" w:cs="Segoe UI"/>
          <w:color w:val="212529"/>
          <w:sz w:val="21"/>
          <w:szCs w:val="21"/>
          <w:shd w:val="clear" w:color="auto" w:fill="FFFFFF"/>
        </w:rPr>
        <w:t xml:space="preserve"> des devis sont en attente de chiffrage</w:t>
      </w:r>
      <w:r w:rsidR="00823C8D">
        <w:rPr>
          <w:rFonts w:ascii="Century Gothic" w:hAnsi="Century Gothic" w:cs="Segoe UI"/>
          <w:color w:val="212529"/>
          <w:sz w:val="21"/>
          <w:szCs w:val="21"/>
          <w:shd w:val="clear" w:color="auto" w:fill="FFFFFF"/>
        </w:rPr>
        <w:t>.</w:t>
      </w:r>
    </w:p>
    <w:p w14:paraId="7ADA103B" w14:textId="77777777" w:rsidR="00586471" w:rsidRDefault="00586471" w:rsidP="00020D9F">
      <w:pPr>
        <w:pStyle w:val="xmsonormal"/>
        <w:shd w:val="clear" w:color="auto" w:fill="FFFFFF"/>
        <w:spacing w:before="0" w:after="0"/>
        <w:jc w:val="both"/>
        <w:rPr>
          <w:rFonts w:ascii="Century Gothic" w:hAnsi="Century Gothic" w:cs="Segoe UI"/>
          <w:b/>
          <w:bCs/>
          <w:color w:val="212529"/>
          <w:shd w:val="clear" w:color="auto" w:fill="FFFFFF"/>
        </w:rPr>
      </w:pPr>
    </w:p>
    <w:p w14:paraId="4A65172D" w14:textId="0DFB402F" w:rsidR="00020D9F" w:rsidRDefault="00020D9F" w:rsidP="00020D9F">
      <w:pPr>
        <w:pStyle w:val="xmsonormal"/>
        <w:shd w:val="clear" w:color="auto" w:fill="FFFFFF"/>
        <w:spacing w:before="0" w:after="0"/>
        <w:jc w:val="both"/>
        <w:rPr>
          <w:rFonts w:ascii="Century Gothic" w:hAnsi="Century Gothic" w:cs="Segoe UI"/>
          <w:color w:val="212529"/>
          <w:sz w:val="21"/>
          <w:szCs w:val="21"/>
          <w:shd w:val="clear" w:color="auto" w:fill="FFFFFF"/>
        </w:rPr>
      </w:pPr>
      <w:r w:rsidRPr="00E67367">
        <w:rPr>
          <w:rFonts w:ascii="Century Gothic" w:hAnsi="Century Gothic" w:cs="Segoe UI"/>
          <w:b/>
          <w:bCs/>
          <w:color w:val="212529"/>
          <w:shd w:val="clear" w:color="auto" w:fill="FFFFFF"/>
        </w:rPr>
        <w:t>Halle des Fêtes</w:t>
      </w:r>
      <w:r>
        <w:rPr>
          <w:rFonts w:ascii="Century Gothic" w:hAnsi="Century Gothic" w:cs="Segoe UI"/>
          <w:color w:val="212529"/>
          <w:sz w:val="21"/>
          <w:szCs w:val="21"/>
          <w:shd w:val="clear" w:color="auto" w:fill="FFFFFF"/>
        </w:rPr>
        <w:t> : l’architecte de l’ADAUHR présentera ses conclusions</w:t>
      </w:r>
      <w:r w:rsidR="00823C8D">
        <w:rPr>
          <w:rFonts w:ascii="Century Gothic" w:hAnsi="Century Gothic" w:cs="Segoe UI"/>
          <w:color w:val="212529"/>
          <w:sz w:val="21"/>
          <w:szCs w:val="21"/>
          <w:shd w:val="clear" w:color="auto" w:fill="FFFFFF"/>
        </w:rPr>
        <w:t xml:space="preserve"> techniques et financières le</w:t>
      </w:r>
      <w:r>
        <w:rPr>
          <w:rFonts w:ascii="Century Gothic" w:hAnsi="Century Gothic" w:cs="Segoe UI"/>
          <w:color w:val="212529"/>
          <w:sz w:val="21"/>
          <w:szCs w:val="21"/>
          <w:shd w:val="clear" w:color="auto" w:fill="FFFFFF"/>
        </w:rPr>
        <w:t xml:space="preserve"> jeudi 13 avril 2023. L’ensemble des membres des associations utilisatrices sera invité à participer à cette réunion.</w:t>
      </w:r>
    </w:p>
    <w:p w14:paraId="233703E6" w14:textId="5028397A" w:rsidR="00020D9F" w:rsidRDefault="00020D9F" w:rsidP="00020D9F">
      <w:pPr>
        <w:pStyle w:val="xmsonormal"/>
        <w:shd w:val="clear" w:color="auto" w:fill="FFFFFF"/>
        <w:spacing w:before="0" w:after="0"/>
        <w:jc w:val="both"/>
        <w:rPr>
          <w:rFonts w:ascii="Century Gothic" w:hAnsi="Century Gothic" w:cs="Segoe UI"/>
          <w:color w:val="212529"/>
          <w:sz w:val="21"/>
          <w:szCs w:val="21"/>
          <w:shd w:val="clear" w:color="auto" w:fill="FFFFFF"/>
        </w:rPr>
      </w:pPr>
      <w:r w:rsidRPr="00E67367">
        <w:rPr>
          <w:rFonts w:ascii="Century Gothic" w:hAnsi="Century Gothic" w:cs="Segoe UI"/>
          <w:b/>
          <w:bCs/>
          <w:color w:val="212529"/>
          <w:shd w:val="clear" w:color="auto" w:fill="FFFFFF"/>
        </w:rPr>
        <w:t>Etude de sécurité routière</w:t>
      </w:r>
      <w:r>
        <w:rPr>
          <w:rFonts w:ascii="Century Gothic" w:hAnsi="Century Gothic" w:cs="Segoe UI"/>
          <w:color w:val="212529"/>
          <w:sz w:val="21"/>
          <w:szCs w:val="21"/>
          <w:shd w:val="clear" w:color="auto" w:fill="FFFFFF"/>
        </w:rPr>
        <w:t xml:space="preserve"> : le dossier est </w:t>
      </w:r>
      <w:r w:rsidR="00823C8D">
        <w:rPr>
          <w:rFonts w:ascii="Century Gothic" w:hAnsi="Century Gothic" w:cs="Segoe UI"/>
          <w:color w:val="212529"/>
          <w:sz w:val="21"/>
          <w:szCs w:val="21"/>
          <w:shd w:val="clear" w:color="auto" w:fill="FFFFFF"/>
        </w:rPr>
        <w:t xml:space="preserve">toujours </w:t>
      </w:r>
      <w:r>
        <w:rPr>
          <w:rFonts w:ascii="Century Gothic" w:hAnsi="Century Gothic" w:cs="Segoe UI"/>
          <w:color w:val="212529"/>
          <w:sz w:val="21"/>
          <w:szCs w:val="21"/>
          <w:shd w:val="clear" w:color="auto" w:fill="FFFFFF"/>
        </w:rPr>
        <w:t>en cours d’étude et de validation auprès des services de la CEA.</w:t>
      </w:r>
    </w:p>
    <w:p w14:paraId="109D4D46" w14:textId="04F8B84C" w:rsidR="00020D9F" w:rsidRDefault="00020D9F" w:rsidP="00020D9F">
      <w:pPr>
        <w:pStyle w:val="xmsonormal"/>
        <w:shd w:val="clear" w:color="auto" w:fill="FFFFFF"/>
        <w:spacing w:before="0" w:after="0"/>
        <w:jc w:val="both"/>
        <w:rPr>
          <w:rFonts w:ascii="Century Gothic" w:hAnsi="Century Gothic" w:cs="Segoe UI"/>
          <w:color w:val="212529"/>
          <w:sz w:val="21"/>
          <w:szCs w:val="21"/>
          <w:shd w:val="clear" w:color="auto" w:fill="FFFFFF"/>
        </w:rPr>
      </w:pPr>
      <w:r w:rsidRPr="005E77F0">
        <w:rPr>
          <w:rFonts w:ascii="Century Gothic" w:hAnsi="Century Gothic" w:cs="Segoe UI"/>
          <w:b/>
          <w:bCs/>
          <w:color w:val="212529"/>
          <w:shd w:val="clear" w:color="auto" w:fill="FFFFFF"/>
        </w:rPr>
        <w:t>Office National des Forêts</w:t>
      </w:r>
      <w:r>
        <w:rPr>
          <w:rFonts w:ascii="Century Gothic" w:hAnsi="Century Gothic" w:cs="Segoe UI"/>
          <w:color w:val="212529"/>
          <w:sz w:val="21"/>
          <w:szCs w:val="21"/>
          <w:shd w:val="clear" w:color="auto" w:fill="FFFFFF"/>
        </w:rPr>
        <w:t> : malgré plusieurs rappels, le programme des travaux n’a pas été fourni</w:t>
      </w:r>
      <w:r w:rsidR="0077176B">
        <w:rPr>
          <w:rFonts w:ascii="Century Gothic" w:hAnsi="Century Gothic" w:cs="Segoe UI"/>
          <w:color w:val="212529"/>
          <w:sz w:val="21"/>
          <w:szCs w:val="21"/>
          <w:shd w:val="clear" w:color="auto" w:fill="FFFFFF"/>
        </w:rPr>
        <w:t xml:space="preserve"> à temps</w:t>
      </w:r>
      <w:r>
        <w:rPr>
          <w:rFonts w:ascii="Century Gothic" w:hAnsi="Century Gothic" w:cs="Segoe UI"/>
          <w:color w:val="212529"/>
          <w:sz w:val="21"/>
          <w:szCs w:val="21"/>
          <w:shd w:val="clear" w:color="auto" w:fill="FFFFFF"/>
        </w:rPr>
        <w:t xml:space="preserve"> par les services de l’ONF.</w:t>
      </w:r>
    </w:p>
    <w:p w14:paraId="35445B62" w14:textId="47A0CEF2" w:rsidR="00CB3EF5" w:rsidRPr="00586471" w:rsidRDefault="00020D9F" w:rsidP="00586471">
      <w:pPr>
        <w:pStyle w:val="xmsonormal"/>
        <w:shd w:val="clear" w:color="auto" w:fill="FFFFFF"/>
        <w:spacing w:before="0" w:after="0"/>
        <w:jc w:val="both"/>
        <w:rPr>
          <w:rFonts w:ascii="Century Gothic" w:hAnsi="Century Gothic" w:cs="Segoe UI"/>
          <w:color w:val="212529"/>
          <w:sz w:val="21"/>
          <w:szCs w:val="21"/>
          <w:shd w:val="clear" w:color="auto" w:fill="FFFFFF"/>
        </w:rPr>
      </w:pPr>
      <w:proofErr w:type="spellStart"/>
      <w:r>
        <w:rPr>
          <w:rFonts w:ascii="Century Gothic" w:hAnsi="Century Gothic" w:cs="Segoe UI"/>
          <w:b/>
          <w:bCs/>
          <w:color w:val="212529"/>
          <w:shd w:val="clear" w:color="auto" w:fill="FFFFFF"/>
        </w:rPr>
        <w:t>Elsass</w:t>
      </w:r>
      <w:r w:rsidR="00BE2103">
        <w:rPr>
          <w:rFonts w:ascii="Century Gothic" w:hAnsi="Century Gothic" w:cs="Segoe UI"/>
          <w:b/>
          <w:bCs/>
          <w:color w:val="212529"/>
          <w:shd w:val="clear" w:color="auto" w:fill="FFFFFF"/>
        </w:rPr>
        <w:t>’</w:t>
      </w:r>
      <w:r>
        <w:rPr>
          <w:rFonts w:ascii="Century Gothic" w:hAnsi="Century Gothic" w:cs="Segoe UI"/>
          <w:b/>
          <w:bCs/>
          <w:color w:val="212529"/>
          <w:shd w:val="clear" w:color="auto" w:fill="FFFFFF"/>
        </w:rPr>
        <w:t>Putz</w:t>
      </w:r>
      <w:proofErr w:type="spellEnd"/>
      <w:r w:rsidRPr="00300CAF">
        <w:rPr>
          <w:rFonts w:ascii="Century Gothic" w:hAnsi="Century Gothic" w:cs="Segoe UI"/>
          <w:b/>
          <w:bCs/>
          <w:color w:val="212529"/>
          <w:sz w:val="21"/>
          <w:szCs w:val="21"/>
          <w:shd w:val="clear" w:color="auto" w:fill="FFFFFF"/>
        </w:rPr>
        <w:t> :</w:t>
      </w:r>
      <w:r w:rsidRPr="00300CAF">
        <w:rPr>
          <w:rFonts w:ascii="Century Gothic" w:hAnsi="Century Gothic" w:cs="Segoe UI"/>
          <w:color w:val="212529"/>
          <w:sz w:val="21"/>
          <w:szCs w:val="21"/>
          <w:shd w:val="clear" w:color="auto" w:fill="FFFFFF"/>
        </w:rPr>
        <w:t xml:space="preserve"> la Collectivité Européenne d’Alsace relance l’opération sous le nom</w:t>
      </w:r>
      <w:r>
        <w:rPr>
          <w:rFonts w:ascii="Century Gothic" w:hAnsi="Century Gothic" w:cs="Segoe UI"/>
          <w:color w:val="212529"/>
          <w:sz w:val="21"/>
          <w:szCs w:val="21"/>
          <w:shd w:val="clear" w:color="auto" w:fill="FFFFFF"/>
        </w:rPr>
        <w:t xml:space="preserve"> d’</w:t>
      </w:r>
      <w:proofErr w:type="spellStart"/>
      <w:r>
        <w:rPr>
          <w:rFonts w:ascii="Century Gothic" w:hAnsi="Century Gothic" w:cs="Segoe UI"/>
          <w:color w:val="212529"/>
          <w:sz w:val="21"/>
          <w:szCs w:val="21"/>
          <w:shd w:val="clear" w:color="auto" w:fill="FFFFFF"/>
        </w:rPr>
        <w:t>Elsass</w:t>
      </w:r>
      <w:r w:rsidR="00BE2103">
        <w:rPr>
          <w:rFonts w:ascii="Century Gothic" w:hAnsi="Century Gothic" w:cs="Segoe UI"/>
          <w:color w:val="212529"/>
          <w:sz w:val="21"/>
          <w:szCs w:val="21"/>
          <w:shd w:val="clear" w:color="auto" w:fill="FFFFFF"/>
        </w:rPr>
        <w:t>’</w:t>
      </w:r>
      <w:r>
        <w:rPr>
          <w:rFonts w:ascii="Century Gothic" w:hAnsi="Century Gothic" w:cs="Segoe UI"/>
          <w:color w:val="212529"/>
          <w:sz w:val="21"/>
          <w:szCs w:val="21"/>
          <w:shd w:val="clear" w:color="auto" w:fill="FFFFFF"/>
        </w:rPr>
        <w:t>Putz</w:t>
      </w:r>
      <w:proofErr w:type="spellEnd"/>
      <w:r>
        <w:rPr>
          <w:rFonts w:ascii="Century Gothic" w:hAnsi="Century Gothic" w:cs="Segoe UI"/>
          <w:b/>
          <w:bCs/>
          <w:color w:val="212529"/>
          <w:sz w:val="21"/>
          <w:szCs w:val="21"/>
          <w:shd w:val="clear" w:color="auto" w:fill="FFFFFF"/>
        </w:rPr>
        <w:t xml:space="preserve">, </w:t>
      </w:r>
      <w:r w:rsidRPr="00300CAF">
        <w:rPr>
          <w:rFonts w:ascii="Century Gothic" w:hAnsi="Century Gothic" w:cs="Segoe UI"/>
          <w:color w:val="212529"/>
          <w:sz w:val="21"/>
          <w:szCs w:val="21"/>
          <w:shd w:val="clear" w:color="auto" w:fill="FFFFFF"/>
        </w:rPr>
        <w:t xml:space="preserve">le week-end du </w:t>
      </w:r>
      <w:r>
        <w:rPr>
          <w:rFonts w:ascii="Century Gothic" w:hAnsi="Century Gothic" w:cs="Segoe UI"/>
          <w:color w:val="212529"/>
          <w:sz w:val="21"/>
          <w:szCs w:val="21"/>
          <w:shd w:val="clear" w:color="auto" w:fill="FFFFFF"/>
        </w:rPr>
        <w:t>1</w:t>
      </w:r>
      <w:r w:rsidRPr="003E6F96">
        <w:rPr>
          <w:rFonts w:ascii="Century Gothic" w:hAnsi="Century Gothic" w:cs="Segoe UI"/>
          <w:color w:val="212529"/>
          <w:sz w:val="21"/>
          <w:szCs w:val="21"/>
          <w:shd w:val="clear" w:color="auto" w:fill="FFFFFF"/>
          <w:vertAlign w:val="superscript"/>
        </w:rPr>
        <w:t>er</w:t>
      </w:r>
      <w:r>
        <w:rPr>
          <w:rFonts w:ascii="Century Gothic" w:hAnsi="Century Gothic" w:cs="Segoe UI"/>
          <w:color w:val="212529"/>
          <w:sz w:val="21"/>
          <w:szCs w:val="21"/>
          <w:shd w:val="clear" w:color="auto" w:fill="FFFFFF"/>
        </w:rPr>
        <w:t xml:space="preserve"> et 2 avril</w:t>
      </w:r>
      <w:r w:rsidRPr="00300CAF">
        <w:rPr>
          <w:rFonts w:ascii="Century Gothic" w:hAnsi="Century Gothic" w:cs="Segoe UI"/>
          <w:color w:val="212529"/>
          <w:sz w:val="21"/>
          <w:szCs w:val="21"/>
          <w:shd w:val="clear" w:color="auto" w:fill="FFFFFF"/>
        </w:rPr>
        <w:t xml:space="preserve"> 202</w:t>
      </w:r>
      <w:r>
        <w:rPr>
          <w:rFonts w:ascii="Century Gothic" w:hAnsi="Century Gothic" w:cs="Segoe UI"/>
          <w:color w:val="212529"/>
          <w:sz w:val="21"/>
          <w:szCs w:val="21"/>
          <w:shd w:val="clear" w:color="auto" w:fill="FFFFFF"/>
        </w:rPr>
        <w:t>3</w:t>
      </w:r>
      <w:r w:rsidRPr="00300CAF">
        <w:rPr>
          <w:rFonts w:ascii="Century Gothic" w:hAnsi="Century Gothic" w:cs="Segoe UI"/>
          <w:color w:val="212529"/>
          <w:sz w:val="21"/>
          <w:szCs w:val="21"/>
          <w:shd w:val="clear" w:color="auto" w:fill="FFFFFF"/>
        </w:rPr>
        <w:t xml:space="preserve">. Les membres du Conseil Municipal participeront à </w:t>
      </w:r>
      <w:r>
        <w:rPr>
          <w:rFonts w:ascii="Century Gothic" w:hAnsi="Century Gothic" w:cs="Segoe UI"/>
          <w:color w:val="212529"/>
          <w:sz w:val="21"/>
          <w:szCs w:val="21"/>
          <w:shd w:val="clear" w:color="auto" w:fill="FFFFFF"/>
        </w:rPr>
        <w:t xml:space="preserve">nouveau à </w:t>
      </w:r>
      <w:r w:rsidRPr="00300CAF">
        <w:rPr>
          <w:rFonts w:ascii="Century Gothic" w:hAnsi="Century Gothic" w:cs="Segoe UI"/>
          <w:color w:val="212529"/>
          <w:sz w:val="21"/>
          <w:szCs w:val="21"/>
          <w:shd w:val="clear" w:color="auto" w:fill="FFFFFF"/>
        </w:rPr>
        <w:t>cette action</w:t>
      </w:r>
      <w:r>
        <w:rPr>
          <w:rFonts w:ascii="Century Gothic" w:hAnsi="Century Gothic" w:cs="Segoe UI"/>
          <w:color w:val="212529"/>
          <w:sz w:val="21"/>
          <w:szCs w:val="21"/>
          <w:shd w:val="clear" w:color="auto" w:fill="FFFFFF"/>
        </w:rPr>
        <w:t xml:space="preserve"> </w:t>
      </w:r>
      <w:r w:rsidRPr="00300CAF">
        <w:rPr>
          <w:rFonts w:ascii="Century Gothic" w:hAnsi="Century Gothic" w:cs="Segoe UI"/>
          <w:color w:val="212529"/>
          <w:sz w:val="21"/>
          <w:szCs w:val="21"/>
          <w:shd w:val="clear" w:color="auto" w:fill="FFFFFF"/>
        </w:rPr>
        <w:t>par binôme</w:t>
      </w:r>
      <w:r w:rsidR="00762A81">
        <w:rPr>
          <w:rFonts w:ascii="Century Gothic" w:hAnsi="Century Gothic" w:cs="Segoe UI"/>
          <w:color w:val="212529"/>
          <w:sz w:val="21"/>
          <w:szCs w:val="21"/>
          <w:shd w:val="clear" w:color="auto" w:fill="FFFFFF"/>
        </w:rPr>
        <w:t>.</w:t>
      </w:r>
    </w:p>
    <w:p w14:paraId="58DA919F" w14:textId="77777777" w:rsidR="00EE41BB" w:rsidRDefault="0077176B" w:rsidP="00D26347">
      <w:pPr>
        <w:pStyle w:val="Standard"/>
        <w:jc w:val="both"/>
        <w:rPr>
          <w:rFonts w:ascii="Century Gothic" w:hAnsi="Century Gothic" w:cs="Times New Roman"/>
          <w:sz w:val="20"/>
          <w:szCs w:val="20"/>
        </w:rPr>
      </w:pPr>
      <w:r w:rsidRPr="0077176B">
        <w:rPr>
          <w:rFonts w:ascii="Century Gothic" w:hAnsi="Century Gothic" w:cs="Times New Roman"/>
          <w:b/>
          <w:bCs/>
          <w:noProof/>
          <w:sz w:val="28"/>
          <w:szCs w:val="28"/>
        </w:rPr>
        <w:lastRenderedPageBreak/>
        <w:drawing>
          <wp:anchor distT="0" distB="0" distL="114300" distR="114300" simplePos="0" relativeHeight="251702272" behindDoc="1" locked="0" layoutInCell="1" allowOverlap="1" wp14:anchorId="72198FA8" wp14:editId="666D2411">
            <wp:simplePos x="0" y="0"/>
            <wp:positionH relativeFrom="margin">
              <wp:align>left</wp:align>
            </wp:positionH>
            <wp:positionV relativeFrom="paragraph">
              <wp:posOffset>0</wp:posOffset>
            </wp:positionV>
            <wp:extent cx="1939290" cy="1247775"/>
            <wp:effectExtent l="0" t="0" r="3810" b="0"/>
            <wp:wrapTight wrapText="bothSides">
              <wp:wrapPolygon edited="0">
                <wp:start x="0" y="0"/>
                <wp:lineTo x="0" y="21105"/>
                <wp:lineTo x="21430" y="21105"/>
                <wp:lineTo x="21430" y="0"/>
                <wp:lineTo x="0" y="0"/>
              </wp:wrapPolygon>
            </wp:wrapTight>
            <wp:docPr id="14313631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363155" name=""/>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55670" cy="1258310"/>
                    </a:xfrm>
                    <a:prstGeom prst="rect">
                      <a:avLst/>
                    </a:prstGeom>
                  </pic:spPr>
                </pic:pic>
              </a:graphicData>
            </a:graphic>
            <wp14:sizeRelH relativeFrom="page">
              <wp14:pctWidth>0</wp14:pctWidth>
            </wp14:sizeRelH>
            <wp14:sizeRelV relativeFrom="page">
              <wp14:pctHeight>0</wp14:pctHeight>
            </wp14:sizeRelV>
          </wp:anchor>
        </w:drawing>
      </w:r>
      <w:r w:rsidR="00D26347" w:rsidRPr="00B11D2C">
        <w:rPr>
          <w:rFonts w:ascii="Century Gothic" w:hAnsi="Century Gothic" w:cs="Times New Roman"/>
          <w:b/>
          <w:bCs/>
          <w:sz w:val="28"/>
          <w:szCs w:val="28"/>
        </w:rPr>
        <w:t>Don du sang</w:t>
      </w:r>
      <w:r w:rsidR="00D26347">
        <w:rPr>
          <w:rFonts w:ascii="Century Gothic" w:hAnsi="Century Gothic" w:cs="Times New Roman"/>
          <w:b/>
          <w:bCs/>
          <w:sz w:val="28"/>
          <w:szCs w:val="28"/>
        </w:rPr>
        <w:t xml:space="preserve"> </w:t>
      </w:r>
      <w:r w:rsidR="00D26347" w:rsidRPr="0019462D">
        <w:rPr>
          <w:rFonts w:ascii="Century Gothic" w:hAnsi="Century Gothic" w:cs="Times New Roman"/>
          <w:sz w:val="20"/>
          <w:szCs w:val="20"/>
        </w:rPr>
        <w:t>40 donneurs se sont présentés lors de la collecte de sang du 15 mars à Feldbach, dont 1 premier don.</w:t>
      </w:r>
      <w:r w:rsidR="00D26347">
        <w:rPr>
          <w:rFonts w:ascii="Century Gothic" w:hAnsi="Century Gothic" w:cs="Times New Roman"/>
          <w:sz w:val="20"/>
          <w:szCs w:val="20"/>
        </w:rPr>
        <w:t xml:space="preserve"> </w:t>
      </w:r>
      <w:r w:rsidR="00D26347" w:rsidRPr="0019462D">
        <w:rPr>
          <w:rFonts w:ascii="Century Gothic" w:hAnsi="Century Gothic" w:cs="Times New Roman"/>
          <w:sz w:val="20"/>
          <w:szCs w:val="20"/>
        </w:rPr>
        <w:t>Merci à eux.</w:t>
      </w:r>
      <w:r w:rsidR="00D26347">
        <w:rPr>
          <w:rFonts w:ascii="Century Gothic" w:hAnsi="Century Gothic" w:cs="Times New Roman"/>
          <w:sz w:val="20"/>
          <w:szCs w:val="20"/>
        </w:rPr>
        <w:t xml:space="preserve"> </w:t>
      </w:r>
    </w:p>
    <w:p w14:paraId="58E1330F" w14:textId="29F5E18C" w:rsidR="00D26347" w:rsidRPr="00D26347" w:rsidRDefault="00D26347" w:rsidP="00D26347">
      <w:pPr>
        <w:pStyle w:val="Standard"/>
        <w:jc w:val="both"/>
        <w:rPr>
          <w:rFonts w:cs="Times New Roman"/>
          <w:noProof/>
        </w:rPr>
      </w:pPr>
      <w:r w:rsidRPr="0019462D">
        <w:rPr>
          <w:rFonts w:ascii="Century Gothic" w:hAnsi="Century Gothic" w:cs="Times New Roman"/>
          <w:sz w:val="20"/>
          <w:szCs w:val="20"/>
        </w:rPr>
        <w:t>Rendez-vous à la prochaine collecte qui aura lieu le 31 mai à Bisel</w:t>
      </w:r>
      <w:r>
        <w:rPr>
          <w:rFonts w:ascii="Century Gothic" w:hAnsi="Century Gothic" w:cs="Times New Roman"/>
          <w:sz w:val="20"/>
          <w:szCs w:val="20"/>
        </w:rPr>
        <w:t xml:space="preserve"> ! </w:t>
      </w:r>
    </w:p>
    <w:p w14:paraId="44B867FE" w14:textId="77777777" w:rsidR="00D26347" w:rsidRDefault="00D26347" w:rsidP="00D26347">
      <w:pPr>
        <w:pStyle w:val="Sansinterligne"/>
        <w:jc w:val="both"/>
        <w:rPr>
          <w:rFonts w:ascii="Century Gothic" w:hAnsi="Century Gothic" w:cs="Arial"/>
          <w:i/>
          <w:color w:val="252D4E"/>
          <w:sz w:val="21"/>
          <w:szCs w:val="21"/>
          <w:shd w:val="clear" w:color="auto" w:fill="FFFFFF"/>
        </w:rPr>
      </w:pPr>
    </w:p>
    <w:p w14:paraId="5270BE42" w14:textId="4F3B5AE4" w:rsidR="00D26347" w:rsidRPr="00F76EDE" w:rsidRDefault="00D26347" w:rsidP="00D26347">
      <w:pPr>
        <w:pStyle w:val="Sansinterligne"/>
        <w:jc w:val="both"/>
        <w:rPr>
          <w:rFonts w:ascii="Century Gothic" w:hAnsi="Century Gothic" w:cs="Times New Roman"/>
          <w:i/>
          <w:sz w:val="21"/>
          <w:szCs w:val="21"/>
        </w:rPr>
      </w:pPr>
      <w:r>
        <w:rPr>
          <w:rFonts w:ascii="Century Gothic" w:hAnsi="Century Gothic" w:cs="Arial"/>
          <w:i/>
          <w:color w:val="252D4E"/>
          <w:sz w:val="21"/>
          <w:szCs w:val="21"/>
          <w:shd w:val="clear" w:color="auto" w:fill="FFFFFF"/>
        </w:rPr>
        <w:t>« </w:t>
      </w:r>
      <w:r w:rsidRPr="00035403">
        <w:rPr>
          <w:rFonts w:ascii="Century Gothic" w:hAnsi="Century Gothic" w:cs="Arial"/>
          <w:i/>
          <w:color w:val="252D4E"/>
          <w:sz w:val="21"/>
          <w:szCs w:val="21"/>
          <w:shd w:val="clear" w:color="auto" w:fill="FFFFFF"/>
        </w:rPr>
        <w:t>Votre don est un acte </w:t>
      </w:r>
      <w:r w:rsidRPr="00035403">
        <w:rPr>
          <w:rStyle w:val="lev"/>
          <w:rFonts w:ascii="Century Gothic" w:hAnsi="Century Gothic" w:cs="Arial"/>
          <w:i/>
          <w:color w:val="252D4E"/>
          <w:sz w:val="21"/>
          <w:szCs w:val="21"/>
          <w:shd w:val="clear" w:color="auto" w:fill="FFFFFF"/>
        </w:rPr>
        <w:t>citoyen, solidaire et libre</w:t>
      </w:r>
      <w:r w:rsidRPr="00035403">
        <w:rPr>
          <w:rFonts w:ascii="Century Gothic" w:hAnsi="Century Gothic" w:cs="Arial"/>
          <w:i/>
          <w:color w:val="252D4E"/>
          <w:sz w:val="21"/>
          <w:szCs w:val="21"/>
          <w:shd w:val="clear" w:color="auto" w:fill="FFFFFF"/>
        </w:rPr>
        <w:t> qui permet de répondre à des besoins quotidiens de manière bénévole. Plus vous serez nombreux et réguliers à donner, plus nous pourrons aider ensemble chaque jour les patients qui en ont besoin.</w:t>
      </w:r>
      <w:r>
        <w:rPr>
          <w:rFonts w:ascii="Century Gothic" w:hAnsi="Century Gothic" w:cs="Arial"/>
          <w:i/>
          <w:color w:val="252D4E"/>
          <w:sz w:val="21"/>
          <w:szCs w:val="21"/>
          <w:shd w:val="clear" w:color="auto" w:fill="FFFFFF"/>
        </w:rPr>
        <w:t> »</w:t>
      </w:r>
    </w:p>
    <w:p w14:paraId="64377CF2" w14:textId="5F1219C7" w:rsidR="00D26347" w:rsidRDefault="00D26347" w:rsidP="00D26347">
      <w:pPr>
        <w:pStyle w:val="Standard"/>
        <w:jc w:val="both"/>
        <w:rPr>
          <w:rFonts w:ascii="Century Gothic" w:hAnsi="Century Gothic" w:cs="Times New Roman"/>
          <w:b/>
          <w:bCs/>
        </w:rPr>
      </w:pPr>
      <w:r>
        <w:rPr>
          <w:rFonts w:ascii="Century Gothic" w:hAnsi="Century Gothic" w:cs="Times New Roman"/>
          <w:b/>
          <w:bCs/>
          <w:noProof/>
          <w:lang w:eastAsia="fr-FR" w:bidi="ar-SA"/>
        </w:rPr>
        <w:drawing>
          <wp:anchor distT="0" distB="0" distL="114300" distR="114300" simplePos="0" relativeHeight="251694080" behindDoc="1" locked="0" layoutInCell="1" allowOverlap="1" wp14:anchorId="2BD57E27" wp14:editId="3E6BC4C0">
            <wp:simplePos x="0" y="0"/>
            <wp:positionH relativeFrom="column">
              <wp:posOffset>5109210</wp:posOffset>
            </wp:positionH>
            <wp:positionV relativeFrom="paragraph">
              <wp:posOffset>66675</wp:posOffset>
            </wp:positionV>
            <wp:extent cx="1028700" cy="1457960"/>
            <wp:effectExtent l="0" t="0" r="0" b="8890"/>
            <wp:wrapTight wrapText="bothSides">
              <wp:wrapPolygon edited="0">
                <wp:start x="0" y="0"/>
                <wp:lineTo x="0" y="21449"/>
                <wp:lineTo x="21200" y="21449"/>
                <wp:lineTo x="21200" y="0"/>
                <wp:lineTo x="0" y="0"/>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028700" cy="1457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D47D3E" w14:textId="46EB5385" w:rsidR="00D26347" w:rsidRPr="00F76EDE" w:rsidRDefault="00D26347" w:rsidP="00D26347">
      <w:pPr>
        <w:pStyle w:val="Standard"/>
        <w:jc w:val="both"/>
        <w:rPr>
          <w:rFonts w:ascii="Century Gothic" w:hAnsi="Century Gothic"/>
          <w:b/>
          <w:bCs/>
          <w:sz w:val="21"/>
          <w:szCs w:val="21"/>
        </w:rPr>
      </w:pPr>
      <w:r w:rsidRPr="00D94257">
        <w:rPr>
          <w:rFonts w:ascii="Century Gothic" w:hAnsi="Century Gothic" w:cs="Times New Roman"/>
          <w:b/>
          <w:bCs/>
          <w:sz w:val="28"/>
          <w:szCs w:val="28"/>
        </w:rPr>
        <w:t>Terre des Hommes</w:t>
      </w:r>
      <w:r w:rsidRPr="00F76EDE">
        <w:rPr>
          <w:rFonts w:ascii="Century Gothic" w:hAnsi="Century Gothic" w:cs="Times New Roman"/>
          <w:sz w:val="21"/>
          <w:szCs w:val="21"/>
        </w:rPr>
        <w:t xml:space="preserve"> </w:t>
      </w:r>
      <w:r>
        <w:rPr>
          <w:rFonts w:ascii="Century Gothic" w:hAnsi="Century Gothic" w:cs="Times New Roman"/>
          <w:sz w:val="21"/>
          <w:szCs w:val="21"/>
        </w:rPr>
        <w:t xml:space="preserve">Alsace </w:t>
      </w:r>
      <w:r w:rsidRPr="00F76EDE">
        <w:rPr>
          <w:rFonts w:ascii="Century Gothic" w:hAnsi="Century Gothic"/>
          <w:color w:val="212121"/>
          <w:sz w:val="21"/>
          <w:szCs w:val="21"/>
          <w:shd w:val="clear" w:color="auto" w:fill="FFFFFF"/>
        </w:rPr>
        <w:t>organise chaque année une grande vente de chocolats de Pâques, dont les bénéfices permettent de financer des actions en faveur de</w:t>
      </w:r>
      <w:r>
        <w:rPr>
          <w:rFonts w:ascii="Century Gothic" w:hAnsi="Century Gothic"/>
          <w:color w:val="212121"/>
          <w:sz w:val="21"/>
          <w:szCs w:val="21"/>
          <w:shd w:val="clear" w:color="auto" w:fill="FFFFFF"/>
        </w:rPr>
        <w:t xml:space="preserve">s enfants à travers le monde, </w:t>
      </w:r>
      <w:r w:rsidRPr="00F76EDE">
        <w:rPr>
          <w:rFonts w:ascii="Century Gothic" w:hAnsi="Century Gothic"/>
          <w:color w:val="212121"/>
          <w:sz w:val="21"/>
          <w:szCs w:val="21"/>
          <w:shd w:val="clear" w:color="auto" w:fill="FFFFFF"/>
        </w:rPr>
        <w:t>mais aussi localement, discrètement, en partenariat avec les services sociaux</w:t>
      </w:r>
      <w:r>
        <w:rPr>
          <w:rFonts w:ascii="Century Gothic" w:hAnsi="Century Gothic"/>
          <w:color w:val="212121"/>
          <w:sz w:val="21"/>
          <w:szCs w:val="21"/>
          <w:shd w:val="clear" w:color="auto" w:fill="FFFFFF"/>
        </w:rPr>
        <w:t xml:space="preserve">. </w:t>
      </w:r>
      <w:r w:rsidRPr="00F76EDE">
        <w:rPr>
          <w:rFonts w:ascii="Century Gothic" w:hAnsi="Century Gothic" w:cs="Times New Roman"/>
          <w:sz w:val="21"/>
          <w:szCs w:val="21"/>
        </w:rPr>
        <w:t xml:space="preserve">Grâce à vos dons, </w:t>
      </w:r>
      <w:r>
        <w:rPr>
          <w:rFonts w:ascii="Century Gothic" w:hAnsi="Century Gothic" w:cs="Times New Roman"/>
          <w:sz w:val="21"/>
          <w:szCs w:val="21"/>
        </w:rPr>
        <w:t>250</w:t>
      </w:r>
      <w:r w:rsidRPr="00F76EDE">
        <w:rPr>
          <w:rFonts w:ascii="Century Gothic" w:hAnsi="Century Gothic" w:cs="Times New Roman"/>
          <w:sz w:val="21"/>
          <w:szCs w:val="21"/>
        </w:rPr>
        <w:t xml:space="preserve"> lièvres de Pâques ont été vendus</w:t>
      </w:r>
      <w:r>
        <w:rPr>
          <w:rFonts w:ascii="Century Gothic" w:hAnsi="Century Gothic" w:cs="Times New Roman"/>
          <w:sz w:val="21"/>
          <w:szCs w:val="21"/>
        </w:rPr>
        <w:t xml:space="preserve"> à Feldbach</w:t>
      </w:r>
      <w:r w:rsidRPr="00F76EDE">
        <w:rPr>
          <w:rFonts w:ascii="Century Gothic" w:hAnsi="Century Gothic" w:cs="Times New Roman"/>
          <w:sz w:val="21"/>
          <w:szCs w:val="21"/>
        </w:rPr>
        <w:t>. Merci à vous tous !</w:t>
      </w:r>
      <w:r>
        <w:rPr>
          <w:rFonts w:ascii="Century Gothic" w:hAnsi="Century Gothic" w:cs="Times New Roman"/>
          <w:sz w:val="21"/>
          <w:szCs w:val="21"/>
        </w:rPr>
        <w:t xml:space="preserve"> Et merci à l’équipe de bénévoles qui organisent fidèlement cette action depuis de nombreuses années.</w:t>
      </w:r>
      <w:r w:rsidRPr="00F76EDE">
        <w:rPr>
          <w:rFonts w:ascii="Century Gothic" w:hAnsi="Century Gothic" w:cs="Times New Roman"/>
          <w:sz w:val="21"/>
          <w:szCs w:val="21"/>
        </w:rPr>
        <w:t xml:space="preserve"> </w:t>
      </w:r>
    </w:p>
    <w:p w14:paraId="0997005D" w14:textId="5E9237F5" w:rsidR="00341402" w:rsidRDefault="00341402" w:rsidP="00341402">
      <w:pPr>
        <w:widowControl/>
        <w:suppressAutoHyphens w:val="0"/>
        <w:jc w:val="both"/>
        <w:rPr>
          <w:rFonts w:ascii="Century Gothic" w:eastAsia="Times New Roman" w:hAnsi="Century Gothic" w:cs="Times New Roman"/>
          <w:b/>
          <w:bCs/>
          <w:kern w:val="0"/>
          <w:sz w:val="28"/>
          <w:szCs w:val="28"/>
          <w:lang w:eastAsia="fr-FR" w:bidi="ar-SA"/>
        </w:rPr>
      </w:pPr>
      <w:r>
        <w:rPr>
          <w:rFonts w:ascii="Century Gothic" w:hAnsi="Century Gothic"/>
          <w:b/>
          <w:bCs/>
          <w:noProof/>
          <w:sz w:val="28"/>
          <w:szCs w:val="28"/>
        </w:rPr>
        <w:drawing>
          <wp:anchor distT="0" distB="0" distL="114300" distR="114300" simplePos="0" relativeHeight="251701248" behindDoc="0" locked="0" layoutInCell="1" allowOverlap="1" wp14:anchorId="4E0FE50A" wp14:editId="2BD11DE7">
            <wp:simplePos x="0" y="0"/>
            <wp:positionH relativeFrom="margin">
              <wp:posOffset>-9525</wp:posOffset>
            </wp:positionH>
            <wp:positionV relativeFrom="paragraph">
              <wp:posOffset>235585</wp:posOffset>
            </wp:positionV>
            <wp:extent cx="495300" cy="495300"/>
            <wp:effectExtent l="0" t="0" r="0" b="0"/>
            <wp:wrapSquare wrapText="bothSides"/>
            <wp:docPr id="1172795169" name="Image 1172795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C1DABD" w14:textId="5D67AD6A" w:rsidR="00AF2AD4" w:rsidRPr="00AF2AD4" w:rsidRDefault="00341402" w:rsidP="00341402">
      <w:pPr>
        <w:widowControl/>
        <w:suppressAutoHyphens w:val="0"/>
        <w:jc w:val="both"/>
        <w:rPr>
          <w:rFonts w:ascii="Century Gothic" w:eastAsia="Times New Roman" w:hAnsi="Century Gothic" w:cs="Times New Roman"/>
          <w:kern w:val="0"/>
          <w:sz w:val="21"/>
          <w:szCs w:val="21"/>
          <w:lang w:eastAsia="fr-FR" w:bidi="ar-SA"/>
        </w:rPr>
      </w:pPr>
      <w:r>
        <w:rPr>
          <w:rFonts w:ascii="Century Gothic" w:eastAsia="Times New Roman" w:hAnsi="Century Gothic" w:cs="Times New Roman"/>
          <w:b/>
          <w:bCs/>
          <w:kern w:val="0"/>
          <w:sz w:val="28"/>
          <w:szCs w:val="28"/>
          <w:lang w:eastAsia="fr-FR" w:bidi="ar-SA"/>
        </w:rPr>
        <w:t xml:space="preserve">Ligue contre le cancer </w:t>
      </w:r>
      <w:r w:rsidRPr="00AF2AD4">
        <w:rPr>
          <w:rFonts w:ascii="Century Gothic" w:eastAsia="Times New Roman" w:hAnsi="Century Gothic" w:cs="Times New Roman"/>
          <w:kern w:val="0"/>
          <w:sz w:val="21"/>
          <w:szCs w:val="21"/>
          <w:lang w:eastAsia="fr-FR" w:bidi="ar-SA"/>
        </w:rPr>
        <w:t>Comme chaque année</w:t>
      </w:r>
      <w:r w:rsidR="00EE41BB">
        <w:rPr>
          <w:rFonts w:ascii="Century Gothic" w:eastAsia="Times New Roman" w:hAnsi="Century Gothic" w:cs="Times New Roman"/>
          <w:kern w:val="0"/>
          <w:sz w:val="21"/>
          <w:szCs w:val="21"/>
          <w:lang w:eastAsia="fr-FR" w:bidi="ar-SA"/>
        </w:rPr>
        <w:t xml:space="preserve"> au printemps</w:t>
      </w:r>
      <w:r w:rsidRPr="00AF2AD4">
        <w:rPr>
          <w:rFonts w:ascii="Century Gothic" w:eastAsia="Times New Roman" w:hAnsi="Century Gothic" w:cs="Times New Roman"/>
          <w:kern w:val="0"/>
          <w:sz w:val="21"/>
          <w:szCs w:val="21"/>
          <w:lang w:eastAsia="fr-FR" w:bidi="ar-SA"/>
        </w:rPr>
        <w:t>, une quête à domicile est organisée dans la commune. Dans le Haut-Rhin, 1800 quêteurs bénévoles y participent.</w:t>
      </w:r>
      <w:r w:rsidR="00AF2AD4">
        <w:rPr>
          <w:rFonts w:ascii="Century Gothic" w:eastAsia="Times New Roman" w:hAnsi="Century Gothic" w:cs="Times New Roman"/>
          <w:kern w:val="0"/>
          <w:sz w:val="21"/>
          <w:szCs w:val="21"/>
          <w:lang w:eastAsia="fr-FR" w:bidi="ar-SA"/>
        </w:rPr>
        <w:t xml:space="preserve"> </w:t>
      </w:r>
      <w:r w:rsidRPr="00AF2AD4">
        <w:rPr>
          <w:rFonts w:ascii="Century Gothic" w:eastAsia="Times New Roman" w:hAnsi="Century Gothic" w:cs="Times New Roman"/>
          <w:kern w:val="0"/>
          <w:sz w:val="21"/>
          <w:szCs w:val="21"/>
          <w:lang w:eastAsia="fr-FR" w:bidi="ar-SA"/>
        </w:rPr>
        <w:t>Nous vous remercions d’avance de l’accueil que vous leur réserverez et de votre soutien.</w:t>
      </w:r>
      <w:r w:rsidR="00AF2AD4">
        <w:rPr>
          <w:rFonts w:ascii="Century Gothic" w:eastAsia="Times New Roman" w:hAnsi="Century Gothic" w:cs="Times New Roman"/>
          <w:kern w:val="0"/>
          <w:sz w:val="21"/>
          <w:szCs w:val="21"/>
          <w:lang w:eastAsia="fr-FR" w:bidi="ar-SA"/>
        </w:rPr>
        <w:t xml:space="preserve"> </w:t>
      </w:r>
      <w:r w:rsidR="00AF2AD4" w:rsidRPr="00AF2AD4">
        <w:rPr>
          <w:rFonts w:ascii="Century Gothic" w:eastAsia="Times New Roman" w:hAnsi="Century Gothic" w:cs="Times New Roman"/>
          <w:kern w:val="0"/>
          <w:sz w:val="21"/>
          <w:szCs w:val="21"/>
          <w:lang w:eastAsia="fr-FR" w:bidi="ar-SA"/>
        </w:rPr>
        <w:t xml:space="preserve">Toutes les informations à l’adresse suivante : </w:t>
      </w:r>
      <w:hyperlink r:id="rId18" w:history="1">
        <w:r w:rsidR="00AF2AD4" w:rsidRPr="00BE2103">
          <w:rPr>
            <w:rStyle w:val="Lienhypertexte"/>
            <w:rFonts w:ascii="Century Gothic" w:eastAsia="Times New Roman" w:hAnsi="Century Gothic" w:cs="Times New Roman"/>
            <w:color w:val="auto"/>
            <w:kern w:val="0"/>
            <w:sz w:val="21"/>
            <w:szCs w:val="21"/>
            <w:lang w:eastAsia="fr-FR" w:bidi="ar-SA"/>
          </w:rPr>
          <w:t>https://www.liguecancer-cd68.fr</w:t>
        </w:r>
      </w:hyperlink>
    </w:p>
    <w:p w14:paraId="1A6E7A7C" w14:textId="38B1BEC8" w:rsidR="00CB3EF5" w:rsidRDefault="00CB3EF5" w:rsidP="00D70F3D">
      <w:pPr>
        <w:pStyle w:val="Standard"/>
        <w:jc w:val="both"/>
        <w:rPr>
          <w:rFonts w:cs="Times New Roman"/>
          <w:noProof/>
        </w:rPr>
      </w:pPr>
    </w:p>
    <w:p w14:paraId="56373BE7" w14:textId="4E32CDDA" w:rsidR="00D26347" w:rsidRPr="00D26347" w:rsidRDefault="00D26347" w:rsidP="00D26347">
      <w:pPr>
        <w:pStyle w:val="Standard"/>
        <w:jc w:val="both"/>
        <w:rPr>
          <w:rFonts w:cs="Times New Roman"/>
          <w:noProof/>
        </w:rPr>
      </w:pPr>
      <w:r w:rsidRPr="00D94257">
        <w:rPr>
          <w:rFonts w:ascii="Century Gothic" w:eastAsiaTheme="minorHAnsi" w:hAnsi="Century Gothic" w:cstheme="minorBidi"/>
          <w:b/>
          <w:bCs/>
          <w:noProof/>
          <w:sz w:val="28"/>
          <w:szCs w:val="28"/>
          <w:shd w:val="clear" w:color="auto" w:fill="FFFFFF"/>
          <w:lang w:eastAsia="en-US"/>
        </w:rPr>
        <w:drawing>
          <wp:anchor distT="0" distB="0" distL="114300" distR="114300" simplePos="0" relativeHeight="251698176" behindDoc="1" locked="0" layoutInCell="1" allowOverlap="1" wp14:anchorId="3DA85CBE" wp14:editId="62E1300A">
            <wp:simplePos x="0" y="0"/>
            <wp:positionH relativeFrom="margin">
              <wp:align>right</wp:align>
            </wp:positionH>
            <wp:positionV relativeFrom="paragraph">
              <wp:posOffset>102870</wp:posOffset>
            </wp:positionV>
            <wp:extent cx="1835785" cy="1547495"/>
            <wp:effectExtent l="0" t="0" r="0" b="0"/>
            <wp:wrapTight wrapText="bothSides">
              <wp:wrapPolygon edited="0">
                <wp:start x="0" y="0"/>
                <wp:lineTo x="0" y="21272"/>
                <wp:lineTo x="21294" y="21272"/>
                <wp:lineTo x="21294" y="0"/>
                <wp:lineTo x="0" y="0"/>
              </wp:wrapPolygon>
            </wp:wrapTight>
            <wp:docPr id="1948519164" name="Image 1948519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35785" cy="1547495"/>
                    </a:xfrm>
                    <a:prstGeom prst="rect">
                      <a:avLst/>
                    </a:prstGeom>
                  </pic:spPr>
                </pic:pic>
              </a:graphicData>
            </a:graphic>
            <wp14:sizeRelH relativeFrom="page">
              <wp14:pctWidth>0</wp14:pctWidth>
            </wp14:sizeRelH>
            <wp14:sizeRelV relativeFrom="page">
              <wp14:pctHeight>0</wp14:pctHeight>
            </wp14:sizeRelV>
          </wp:anchor>
        </w:drawing>
      </w:r>
      <w:r w:rsidRPr="00D94257">
        <w:rPr>
          <w:rFonts w:ascii="Century Gothic" w:hAnsi="Century Gothic"/>
          <w:b/>
          <w:bCs/>
          <w:color w:val="212121"/>
          <w:sz w:val="28"/>
          <w:szCs w:val="28"/>
        </w:rPr>
        <w:t>Grand Anniversaire</w:t>
      </w:r>
      <w:r>
        <w:rPr>
          <w:rFonts w:ascii="Century Gothic" w:hAnsi="Century Gothic"/>
          <w:color w:val="212121"/>
          <w:sz w:val="21"/>
          <w:szCs w:val="21"/>
        </w:rPr>
        <w:t xml:space="preserve"> </w:t>
      </w:r>
      <w:r w:rsidRPr="00972F39">
        <w:rPr>
          <w:rFonts w:ascii="Century Gothic" w:hAnsi="Century Gothic"/>
          <w:color w:val="212121"/>
          <w:sz w:val="21"/>
          <w:szCs w:val="21"/>
        </w:rPr>
        <w:t>Pour son 85</w:t>
      </w:r>
      <w:r w:rsidRPr="00972F39">
        <w:rPr>
          <w:rStyle w:val="exposant"/>
          <w:rFonts w:ascii="Century Gothic" w:hAnsi="Century Gothic"/>
          <w:color w:val="212121"/>
          <w:sz w:val="21"/>
          <w:szCs w:val="21"/>
        </w:rPr>
        <w:t>e</w:t>
      </w:r>
      <w:r w:rsidRPr="00972F39">
        <w:rPr>
          <w:rFonts w:ascii="Century Gothic" w:hAnsi="Century Gothic"/>
          <w:color w:val="212121"/>
          <w:sz w:val="21"/>
          <w:szCs w:val="21"/>
        </w:rPr>
        <w:t xml:space="preserve"> anniversaire, une délégation de la Commune </w:t>
      </w:r>
      <w:r>
        <w:rPr>
          <w:rFonts w:ascii="Century Gothic" w:hAnsi="Century Gothic"/>
          <w:color w:val="212121"/>
          <w:sz w:val="21"/>
          <w:szCs w:val="21"/>
        </w:rPr>
        <w:t xml:space="preserve">composée par Sylvie </w:t>
      </w:r>
      <w:proofErr w:type="spellStart"/>
      <w:r>
        <w:rPr>
          <w:rFonts w:ascii="Century Gothic" w:hAnsi="Century Gothic"/>
          <w:color w:val="212121"/>
          <w:sz w:val="21"/>
          <w:szCs w:val="21"/>
        </w:rPr>
        <w:t>Renger</w:t>
      </w:r>
      <w:proofErr w:type="spellEnd"/>
      <w:r>
        <w:rPr>
          <w:rFonts w:ascii="Century Gothic" w:hAnsi="Century Gothic"/>
          <w:color w:val="212121"/>
          <w:sz w:val="21"/>
          <w:szCs w:val="21"/>
        </w:rPr>
        <w:t xml:space="preserve">, Sébastien </w:t>
      </w:r>
      <w:proofErr w:type="spellStart"/>
      <w:r>
        <w:rPr>
          <w:rFonts w:ascii="Century Gothic" w:hAnsi="Century Gothic"/>
          <w:color w:val="212121"/>
          <w:sz w:val="21"/>
          <w:szCs w:val="21"/>
        </w:rPr>
        <w:t>Stoessel</w:t>
      </w:r>
      <w:proofErr w:type="spellEnd"/>
      <w:r>
        <w:rPr>
          <w:rFonts w:ascii="Century Gothic" w:hAnsi="Century Gothic"/>
          <w:color w:val="212121"/>
          <w:sz w:val="21"/>
          <w:szCs w:val="21"/>
        </w:rPr>
        <w:t>, Christophe Sengelin et Yvonne Gasser</w:t>
      </w:r>
      <w:r w:rsidRPr="00972F39">
        <w:rPr>
          <w:rFonts w:ascii="Century Gothic" w:hAnsi="Century Gothic"/>
          <w:color w:val="212121"/>
          <w:sz w:val="21"/>
          <w:szCs w:val="21"/>
        </w:rPr>
        <w:t xml:space="preserve"> s’est rendue au domicile de </w:t>
      </w:r>
      <w:r>
        <w:rPr>
          <w:rFonts w:ascii="Century Gothic" w:hAnsi="Century Gothic"/>
          <w:color w:val="212121"/>
          <w:sz w:val="21"/>
          <w:szCs w:val="21"/>
        </w:rPr>
        <w:t>Bernard B</w:t>
      </w:r>
      <w:r w:rsidR="00864137">
        <w:rPr>
          <w:rFonts w:ascii="Century Gothic" w:hAnsi="Century Gothic"/>
          <w:color w:val="212121"/>
          <w:sz w:val="21"/>
          <w:szCs w:val="21"/>
        </w:rPr>
        <w:t>loch</w:t>
      </w:r>
      <w:r w:rsidRPr="00972F39">
        <w:rPr>
          <w:rFonts w:ascii="Century Gothic" w:hAnsi="Century Gothic"/>
          <w:color w:val="212121"/>
          <w:sz w:val="21"/>
          <w:szCs w:val="21"/>
        </w:rPr>
        <w:t xml:space="preserve"> </w:t>
      </w:r>
      <w:r>
        <w:rPr>
          <w:rFonts w:ascii="Century Gothic" w:hAnsi="Century Gothic"/>
          <w:color w:val="212121"/>
          <w:sz w:val="21"/>
          <w:szCs w:val="21"/>
        </w:rPr>
        <w:t xml:space="preserve">le 23 mars dernier </w:t>
      </w:r>
      <w:r w:rsidRPr="00972F39">
        <w:rPr>
          <w:rFonts w:ascii="Century Gothic" w:hAnsi="Century Gothic"/>
          <w:color w:val="212121"/>
          <w:sz w:val="21"/>
          <w:szCs w:val="21"/>
        </w:rPr>
        <w:t xml:space="preserve">pour lui souhaiter les vœux et lui offrir un </w:t>
      </w:r>
      <w:r>
        <w:rPr>
          <w:rFonts w:ascii="Century Gothic" w:hAnsi="Century Gothic"/>
          <w:color w:val="212121"/>
          <w:sz w:val="21"/>
          <w:szCs w:val="21"/>
        </w:rPr>
        <w:t xml:space="preserve">beau panier gourmand. Autour d’une table bien dressée et quelques bulles, Bernard a évoqué </w:t>
      </w:r>
      <w:r w:rsidR="00516419">
        <w:rPr>
          <w:rFonts w:ascii="Century Gothic" w:hAnsi="Century Gothic"/>
          <w:color w:val="212121"/>
          <w:sz w:val="21"/>
          <w:szCs w:val="21"/>
        </w:rPr>
        <w:t xml:space="preserve">entre autres, </w:t>
      </w:r>
      <w:r>
        <w:rPr>
          <w:rFonts w:ascii="Century Gothic" w:hAnsi="Century Gothic"/>
          <w:color w:val="212121"/>
          <w:sz w:val="21"/>
          <w:szCs w:val="21"/>
        </w:rPr>
        <w:t>des souvenirs de sa jeunesse passée à LUTTER. Retraité actif, ses journées sont bien remplies.</w:t>
      </w:r>
    </w:p>
    <w:p w14:paraId="69F06BD8" w14:textId="1BE47480" w:rsidR="00D26347" w:rsidRDefault="00D26347" w:rsidP="00D70F3D">
      <w:pPr>
        <w:pStyle w:val="Standard"/>
        <w:jc w:val="both"/>
        <w:rPr>
          <w:rFonts w:cs="Times New Roman"/>
          <w:noProof/>
        </w:rPr>
      </w:pPr>
    </w:p>
    <w:p w14:paraId="26560CB9" w14:textId="33A99F39" w:rsidR="00891464" w:rsidRDefault="00891464" w:rsidP="00D70F3D">
      <w:pPr>
        <w:pStyle w:val="Standard"/>
        <w:jc w:val="both"/>
        <w:rPr>
          <w:rFonts w:cs="Times New Roman"/>
          <w:noProof/>
        </w:rPr>
      </w:pPr>
      <w:r w:rsidRPr="0077176B">
        <w:rPr>
          <w:rFonts w:ascii="Century Gothic" w:hAnsi="Century Gothic" w:cs="Times New Roman"/>
          <w:noProof/>
          <w:sz w:val="21"/>
          <w:szCs w:val="21"/>
          <w:lang w:bidi="ar-SA"/>
        </w:rPr>
        <w:drawing>
          <wp:anchor distT="0" distB="0" distL="114300" distR="114300" simplePos="0" relativeHeight="251704320" behindDoc="1" locked="0" layoutInCell="1" allowOverlap="1" wp14:anchorId="2CCBFA5F" wp14:editId="0D4E2AB2">
            <wp:simplePos x="0" y="0"/>
            <wp:positionH relativeFrom="margin">
              <wp:align>left</wp:align>
            </wp:positionH>
            <wp:positionV relativeFrom="paragraph">
              <wp:posOffset>137160</wp:posOffset>
            </wp:positionV>
            <wp:extent cx="2243455" cy="1485900"/>
            <wp:effectExtent l="0" t="0" r="4445" b="0"/>
            <wp:wrapTight wrapText="bothSides">
              <wp:wrapPolygon edited="0">
                <wp:start x="0" y="0"/>
                <wp:lineTo x="0" y="21323"/>
                <wp:lineTo x="21459" y="21323"/>
                <wp:lineTo x="21459" y="0"/>
                <wp:lineTo x="0" y="0"/>
              </wp:wrapPolygon>
            </wp:wrapTight>
            <wp:docPr id="13078548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854812" name=""/>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43455" cy="1485900"/>
                    </a:xfrm>
                    <a:prstGeom prst="rect">
                      <a:avLst/>
                    </a:prstGeom>
                  </pic:spPr>
                </pic:pic>
              </a:graphicData>
            </a:graphic>
            <wp14:sizeRelH relativeFrom="page">
              <wp14:pctWidth>0</wp14:pctWidth>
            </wp14:sizeRelH>
            <wp14:sizeRelV relativeFrom="page">
              <wp14:pctHeight>0</wp14:pctHeight>
            </wp14:sizeRelV>
          </wp:anchor>
        </w:drawing>
      </w:r>
    </w:p>
    <w:p w14:paraId="2EBC5821" w14:textId="634D9DBF" w:rsidR="00EE41BB" w:rsidRDefault="00166641" w:rsidP="00166641">
      <w:pPr>
        <w:pStyle w:val="Sansinterligne"/>
        <w:jc w:val="both"/>
        <w:rPr>
          <w:rFonts w:ascii="Calibri" w:hAnsi="Calibri" w:cs="Calibri"/>
          <w:color w:val="0A1D2C"/>
          <w:sz w:val="27"/>
          <w:szCs w:val="27"/>
          <w:shd w:val="clear" w:color="auto" w:fill="FFFFFF"/>
        </w:rPr>
      </w:pPr>
      <w:proofErr w:type="spellStart"/>
      <w:r w:rsidRPr="00166641">
        <w:rPr>
          <w:rFonts w:ascii="Century Gothic" w:hAnsi="Century Gothic" w:cs="Times New Roman"/>
          <w:b/>
          <w:bCs/>
          <w:sz w:val="28"/>
          <w:szCs w:val="28"/>
        </w:rPr>
        <w:t>Elsàss</w:t>
      </w:r>
      <w:r w:rsidR="00BE2103">
        <w:rPr>
          <w:rFonts w:ascii="Century Gothic" w:hAnsi="Century Gothic" w:cs="Times New Roman"/>
          <w:b/>
          <w:bCs/>
          <w:sz w:val="28"/>
          <w:szCs w:val="28"/>
        </w:rPr>
        <w:t>’</w:t>
      </w:r>
      <w:r w:rsidR="0077176B">
        <w:rPr>
          <w:rFonts w:ascii="Century Gothic" w:hAnsi="Century Gothic" w:cs="Times New Roman"/>
          <w:b/>
          <w:bCs/>
          <w:sz w:val="28"/>
          <w:szCs w:val="28"/>
        </w:rPr>
        <w:t>P</w:t>
      </w:r>
      <w:r w:rsidRPr="00166641">
        <w:rPr>
          <w:rFonts w:ascii="Century Gothic" w:hAnsi="Century Gothic" w:cs="Times New Roman"/>
          <w:b/>
          <w:bCs/>
          <w:sz w:val="28"/>
          <w:szCs w:val="28"/>
        </w:rPr>
        <w:t>utz</w:t>
      </w:r>
      <w:proofErr w:type="spellEnd"/>
      <w:r w:rsidRPr="00166641">
        <w:rPr>
          <w:rFonts w:ascii="Century Gothic" w:hAnsi="Century Gothic" w:cs="Times New Roman"/>
          <w:b/>
          <w:bCs/>
          <w:sz w:val="28"/>
          <w:szCs w:val="28"/>
        </w:rPr>
        <w:t xml:space="preserve"> 2023</w:t>
      </w:r>
      <w:r>
        <w:rPr>
          <w:rFonts w:ascii="Century Gothic" w:hAnsi="Century Gothic" w:cs="Times New Roman"/>
          <w:sz w:val="20"/>
          <w:szCs w:val="20"/>
        </w:rPr>
        <w:t xml:space="preserve"> </w:t>
      </w:r>
      <w:r w:rsidR="00516419" w:rsidRPr="00516419">
        <w:rPr>
          <w:rFonts w:ascii="Century Gothic" w:hAnsi="Century Gothic" w:cs="Helvetica"/>
          <w:color w:val="1B1D1B"/>
          <w:sz w:val="21"/>
          <w:szCs w:val="21"/>
          <w:shd w:val="clear" w:color="auto" w:fill="FFFFFF"/>
        </w:rPr>
        <w:t>Afin de relever ensemble le défi d'</w:t>
      </w:r>
      <w:r w:rsidR="00516419" w:rsidRPr="00516419">
        <w:rPr>
          <w:rStyle w:val="lev"/>
          <w:rFonts w:ascii="Century Gothic" w:hAnsi="Century Gothic" w:cs="Helvetica"/>
          <w:color w:val="1B1D1B"/>
          <w:sz w:val="21"/>
          <w:szCs w:val="21"/>
          <w:shd w:val="clear" w:color="auto" w:fill="FFFFFF"/>
        </w:rPr>
        <w:t>une Alsace sans déchets</w:t>
      </w:r>
      <w:r w:rsidR="00516419" w:rsidRPr="00516419">
        <w:rPr>
          <w:rFonts w:ascii="Century Gothic" w:hAnsi="Century Gothic" w:cs="Helvetica"/>
          <w:color w:val="1B1D1B"/>
          <w:sz w:val="21"/>
          <w:szCs w:val="21"/>
          <w:shd w:val="clear" w:color="auto" w:fill="FFFFFF"/>
        </w:rPr>
        <w:t xml:space="preserve">, la Collectivité européenne d'Alsace </w:t>
      </w:r>
      <w:r w:rsidR="00516419">
        <w:rPr>
          <w:rFonts w:ascii="Century Gothic" w:hAnsi="Century Gothic" w:cs="Helvetica"/>
          <w:color w:val="1B1D1B"/>
          <w:sz w:val="21"/>
          <w:szCs w:val="21"/>
          <w:shd w:val="clear" w:color="auto" w:fill="FFFFFF"/>
        </w:rPr>
        <w:t xml:space="preserve">a </w:t>
      </w:r>
      <w:r w:rsidR="00516419" w:rsidRPr="00516419">
        <w:rPr>
          <w:rFonts w:ascii="Century Gothic" w:hAnsi="Century Gothic" w:cs="Helvetica"/>
          <w:color w:val="1B1D1B"/>
          <w:sz w:val="21"/>
          <w:szCs w:val="21"/>
          <w:shd w:val="clear" w:color="auto" w:fill="FFFFFF"/>
        </w:rPr>
        <w:t>organis</w:t>
      </w:r>
      <w:r w:rsidR="00516419">
        <w:rPr>
          <w:rFonts w:ascii="Century Gothic" w:hAnsi="Century Gothic" w:cs="Helvetica"/>
          <w:color w:val="1B1D1B"/>
          <w:sz w:val="21"/>
          <w:szCs w:val="21"/>
          <w:shd w:val="clear" w:color="auto" w:fill="FFFFFF"/>
        </w:rPr>
        <w:t>é</w:t>
      </w:r>
      <w:r w:rsidR="00516419" w:rsidRPr="00516419">
        <w:rPr>
          <w:rFonts w:ascii="Century Gothic" w:hAnsi="Century Gothic" w:cs="Helvetica"/>
          <w:color w:val="1B1D1B"/>
          <w:sz w:val="21"/>
          <w:szCs w:val="21"/>
          <w:shd w:val="clear" w:color="auto" w:fill="FFFFFF"/>
        </w:rPr>
        <w:t xml:space="preserve"> l'</w:t>
      </w:r>
      <w:proofErr w:type="spellStart"/>
      <w:r w:rsidR="00516419" w:rsidRPr="00516419">
        <w:rPr>
          <w:rStyle w:val="lev"/>
          <w:rFonts w:ascii="Century Gothic" w:hAnsi="Century Gothic" w:cs="Helvetica"/>
          <w:color w:val="1B1D1B"/>
          <w:sz w:val="21"/>
          <w:szCs w:val="21"/>
          <w:shd w:val="clear" w:color="auto" w:fill="FFFFFF"/>
        </w:rPr>
        <w:t>Elsàss</w:t>
      </w:r>
      <w:r w:rsidR="00BE2103">
        <w:rPr>
          <w:rStyle w:val="lev"/>
          <w:rFonts w:ascii="Century Gothic" w:hAnsi="Century Gothic" w:cs="Helvetica"/>
          <w:color w:val="1B1D1B"/>
          <w:sz w:val="21"/>
          <w:szCs w:val="21"/>
          <w:shd w:val="clear" w:color="auto" w:fill="FFFFFF"/>
        </w:rPr>
        <w:t>’</w:t>
      </w:r>
      <w:r w:rsidR="0077176B">
        <w:rPr>
          <w:rStyle w:val="lev"/>
          <w:rFonts w:ascii="Century Gothic" w:hAnsi="Century Gothic" w:cs="Helvetica"/>
          <w:color w:val="1B1D1B"/>
          <w:sz w:val="21"/>
          <w:szCs w:val="21"/>
          <w:shd w:val="clear" w:color="auto" w:fill="FFFFFF"/>
        </w:rPr>
        <w:t>P</w:t>
      </w:r>
      <w:r w:rsidR="00516419" w:rsidRPr="00516419">
        <w:rPr>
          <w:rStyle w:val="lev"/>
          <w:rFonts w:ascii="Century Gothic" w:hAnsi="Century Gothic" w:cs="Helvetica"/>
          <w:color w:val="1B1D1B"/>
          <w:sz w:val="21"/>
          <w:szCs w:val="21"/>
          <w:shd w:val="clear" w:color="auto" w:fill="FFFFFF"/>
        </w:rPr>
        <w:t>utz</w:t>
      </w:r>
      <w:proofErr w:type="spellEnd"/>
      <w:r w:rsidR="00516419" w:rsidRPr="00516419">
        <w:rPr>
          <w:rFonts w:ascii="Century Gothic" w:hAnsi="Century Gothic" w:cs="Helvetica"/>
          <w:color w:val="1B1D1B"/>
          <w:sz w:val="21"/>
          <w:szCs w:val="21"/>
          <w:shd w:val="clear" w:color="auto" w:fill="FFFFFF"/>
        </w:rPr>
        <w:t>, un grand nettoyage de printemps à l'alsacienne, du </w:t>
      </w:r>
      <w:r w:rsidR="00516419" w:rsidRPr="00516419">
        <w:rPr>
          <w:rStyle w:val="lev"/>
          <w:rFonts w:ascii="Century Gothic" w:hAnsi="Century Gothic" w:cs="Helvetica"/>
          <w:color w:val="1B1D1B"/>
          <w:sz w:val="21"/>
          <w:szCs w:val="21"/>
          <w:shd w:val="clear" w:color="auto" w:fill="FFFFFF"/>
        </w:rPr>
        <w:t>vendredi 31 mars 2023</w:t>
      </w:r>
      <w:r w:rsidR="00516419" w:rsidRPr="00516419">
        <w:rPr>
          <w:rFonts w:ascii="Century Gothic" w:hAnsi="Century Gothic" w:cs="Helvetica"/>
          <w:color w:val="1B1D1B"/>
          <w:sz w:val="21"/>
          <w:szCs w:val="21"/>
          <w:shd w:val="clear" w:color="auto" w:fill="FFFFFF"/>
        </w:rPr>
        <w:t> au </w:t>
      </w:r>
      <w:r w:rsidR="00516419" w:rsidRPr="00516419">
        <w:rPr>
          <w:rStyle w:val="lev"/>
          <w:rFonts w:ascii="Century Gothic" w:hAnsi="Century Gothic" w:cs="Helvetica"/>
          <w:color w:val="1B1D1B"/>
          <w:sz w:val="21"/>
          <w:szCs w:val="21"/>
          <w:shd w:val="clear" w:color="auto" w:fill="FFFFFF"/>
        </w:rPr>
        <w:t>dimanche 2 avril 2023</w:t>
      </w:r>
      <w:r w:rsidR="00516419" w:rsidRPr="00516419">
        <w:rPr>
          <w:rFonts w:ascii="Century Gothic" w:hAnsi="Century Gothic" w:cs="Helvetica"/>
          <w:color w:val="1B1D1B"/>
          <w:sz w:val="21"/>
          <w:szCs w:val="21"/>
          <w:shd w:val="clear" w:color="auto" w:fill="FFFFFF"/>
        </w:rPr>
        <w:t>.</w:t>
      </w:r>
      <w:r w:rsidR="00516419">
        <w:rPr>
          <w:rFonts w:ascii="Century Gothic" w:hAnsi="Century Gothic" w:cs="Helvetica"/>
          <w:color w:val="1B1D1B"/>
          <w:sz w:val="21"/>
          <w:szCs w:val="21"/>
          <w:shd w:val="clear" w:color="auto" w:fill="FFFFFF"/>
        </w:rPr>
        <w:t xml:space="preserve"> </w:t>
      </w:r>
      <w:r w:rsidR="00EE41BB" w:rsidRPr="0077176B">
        <w:rPr>
          <w:rFonts w:ascii="Century Gothic" w:hAnsi="Century Gothic" w:cs="Times New Roman"/>
          <w:b/>
          <w:bCs/>
          <w:noProof/>
          <w:sz w:val="28"/>
          <w:szCs w:val="28"/>
        </w:rPr>
        <w:drawing>
          <wp:anchor distT="0" distB="0" distL="114300" distR="114300" simplePos="0" relativeHeight="251703296" behindDoc="1" locked="0" layoutInCell="1" allowOverlap="1" wp14:anchorId="5BE38745" wp14:editId="3B1FF3A3">
            <wp:simplePos x="0" y="0"/>
            <wp:positionH relativeFrom="margin">
              <wp:posOffset>4943475</wp:posOffset>
            </wp:positionH>
            <wp:positionV relativeFrom="paragraph">
              <wp:posOffset>841375</wp:posOffset>
            </wp:positionV>
            <wp:extent cx="1228725" cy="1434465"/>
            <wp:effectExtent l="0" t="0" r="9525" b="0"/>
            <wp:wrapTight wrapText="bothSides">
              <wp:wrapPolygon edited="0">
                <wp:start x="0" y="0"/>
                <wp:lineTo x="0" y="21227"/>
                <wp:lineTo x="21433" y="21227"/>
                <wp:lineTo x="21433" y="0"/>
                <wp:lineTo x="0" y="0"/>
              </wp:wrapPolygon>
            </wp:wrapTight>
            <wp:docPr id="16508805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880555" name=""/>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28725" cy="1434465"/>
                    </a:xfrm>
                    <a:prstGeom prst="rect">
                      <a:avLst/>
                    </a:prstGeom>
                  </pic:spPr>
                </pic:pic>
              </a:graphicData>
            </a:graphic>
            <wp14:sizeRelH relativeFrom="page">
              <wp14:pctWidth>0</wp14:pctWidth>
            </wp14:sizeRelH>
            <wp14:sizeRelV relativeFrom="page">
              <wp14:pctHeight>0</wp14:pctHeight>
            </wp14:sizeRelV>
          </wp:anchor>
        </w:drawing>
      </w:r>
      <w:r w:rsidR="00EE41BB">
        <w:rPr>
          <w:rFonts w:ascii="Century Gothic" w:hAnsi="Century Gothic" w:cs="Helvetica"/>
          <w:color w:val="1B1D1B"/>
          <w:sz w:val="21"/>
          <w:szCs w:val="21"/>
          <w:shd w:val="clear" w:color="auto" w:fill="FFFFFF"/>
        </w:rPr>
        <w:t xml:space="preserve"> </w:t>
      </w:r>
      <w:r w:rsidR="007351FC" w:rsidRPr="00516419">
        <w:rPr>
          <w:rFonts w:ascii="Century Gothic" w:hAnsi="Century Gothic" w:cs="Times New Roman"/>
          <w:sz w:val="21"/>
          <w:szCs w:val="21"/>
        </w:rPr>
        <w:t xml:space="preserve">Comme chaque année, les membres du Conseil Municipal </w:t>
      </w:r>
      <w:r w:rsidR="00516419">
        <w:rPr>
          <w:rFonts w:ascii="Century Gothic" w:hAnsi="Century Gothic" w:cs="Times New Roman"/>
          <w:sz w:val="21"/>
          <w:szCs w:val="21"/>
        </w:rPr>
        <w:t xml:space="preserve">y </w:t>
      </w:r>
      <w:r w:rsidR="007351FC" w:rsidRPr="00516419">
        <w:rPr>
          <w:rFonts w:ascii="Century Gothic" w:hAnsi="Century Gothic" w:cs="Times New Roman"/>
          <w:sz w:val="21"/>
          <w:szCs w:val="21"/>
        </w:rPr>
        <w:t xml:space="preserve">ont </w:t>
      </w:r>
      <w:r w:rsidR="00CB31D2" w:rsidRPr="00516419">
        <w:rPr>
          <w:rFonts w:ascii="Century Gothic" w:hAnsi="Century Gothic" w:cs="Times New Roman"/>
          <w:sz w:val="21"/>
          <w:szCs w:val="21"/>
        </w:rPr>
        <w:t>participé</w:t>
      </w:r>
      <w:r w:rsidR="00AF2AD4">
        <w:rPr>
          <w:rFonts w:ascii="Century Gothic" w:hAnsi="Century Gothic" w:cs="Times New Roman"/>
          <w:sz w:val="21"/>
          <w:szCs w:val="21"/>
        </w:rPr>
        <w:t xml:space="preserve"> et c’est </w:t>
      </w:r>
      <w:r w:rsidR="00EE41BB">
        <w:rPr>
          <w:rFonts w:ascii="Century Gothic" w:hAnsi="Century Gothic" w:cs="Times New Roman"/>
          <w:sz w:val="21"/>
          <w:szCs w:val="21"/>
        </w:rPr>
        <w:t xml:space="preserve">malheureusement </w:t>
      </w:r>
      <w:r w:rsidR="00AF2AD4">
        <w:rPr>
          <w:rFonts w:ascii="Century Gothic" w:hAnsi="Century Gothic" w:cs="Times New Roman"/>
          <w:sz w:val="21"/>
          <w:szCs w:val="21"/>
        </w:rPr>
        <w:t>à chaque fois le même constat. Les traditionnelles canettes métalliques, bouteilles en plastiques, emballages de nourriture et paquets de cigarettes ont été ramassés en abondance</w:t>
      </w:r>
      <w:r w:rsidR="00EE41BB">
        <w:rPr>
          <w:rFonts w:ascii="Century Gothic" w:hAnsi="Century Gothic" w:cs="Times New Roman"/>
          <w:sz w:val="21"/>
          <w:szCs w:val="21"/>
        </w:rPr>
        <w:t>, avec bien d’autres déchets.</w:t>
      </w:r>
      <w:r w:rsidR="00AF2AD4" w:rsidRPr="00AF2AD4">
        <w:rPr>
          <w:rFonts w:ascii="Calibri" w:hAnsi="Calibri" w:cs="Calibri"/>
          <w:color w:val="0A1D2C"/>
          <w:sz w:val="27"/>
          <w:szCs w:val="27"/>
          <w:shd w:val="clear" w:color="auto" w:fill="FFFFFF"/>
        </w:rPr>
        <w:t xml:space="preserve"> </w:t>
      </w:r>
    </w:p>
    <w:p w14:paraId="2E02870F" w14:textId="5136648D" w:rsidR="007B629B" w:rsidRPr="00EE41BB" w:rsidRDefault="00AF2AD4" w:rsidP="00166641">
      <w:pPr>
        <w:pStyle w:val="Sansinterligne"/>
        <w:jc w:val="both"/>
        <w:rPr>
          <w:rFonts w:ascii="Century Gothic" w:hAnsi="Century Gothic" w:cs="Helvetica"/>
          <w:color w:val="1B1D1B"/>
          <w:sz w:val="21"/>
          <w:szCs w:val="21"/>
          <w:shd w:val="clear" w:color="auto" w:fill="FFFFFF"/>
        </w:rPr>
      </w:pPr>
      <w:r w:rsidRPr="00EE41BB">
        <w:rPr>
          <w:rFonts w:ascii="Century Gothic" w:hAnsi="Century Gothic" w:cs="Calibri"/>
          <w:color w:val="0A1D2C"/>
          <w:sz w:val="21"/>
          <w:szCs w:val="21"/>
          <w:shd w:val="clear" w:color="auto" w:fill="FFFFFF"/>
        </w:rPr>
        <w:t>Une triste réalité qui semble impossible à renverser…</w:t>
      </w:r>
    </w:p>
    <w:p w14:paraId="1DC1B65A" w14:textId="1600CA21" w:rsidR="00AF2AD4" w:rsidRDefault="00CB31D2" w:rsidP="00166641">
      <w:pPr>
        <w:pStyle w:val="Sansinterligne"/>
        <w:jc w:val="both"/>
        <w:rPr>
          <w:rFonts w:ascii="Century Gothic" w:hAnsi="Century Gothic" w:cs="Times New Roman"/>
          <w:sz w:val="21"/>
          <w:szCs w:val="21"/>
        </w:rPr>
      </w:pPr>
      <w:r w:rsidRPr="00516419">
        <w:rPr>
          <w:rFonts w:ascii="Century Gothic" w:hAnsi="Century Gothic" w:cs="Times New Roman"/>
          <w:sz w:val="21"/>
          <w:szCs w:val="21"/>
        </w:rPr>
        <w:t>Des tonnes de déchets se retrouvent dans la nature, volontairement ou involontairement. Ils ont un impact sans pareil sur la faune et la flore : fragmentation du plastique, pollution des sols…</w:t>
      </w:r>
      <w:r w:rsidR="00AF2AD4">
        <w:rPr>
          <w:rFonts w:ascii="Century Gothic" w:hAnsi="Century Gothic" w:cs="Times New Roman"/>
          <w:sz w:val="21"/>
          <w:szCs w:val="21"/>
        </w:rPr>
        <w:t xml:space="preserve"> </w:t>
      </w:r>
      <w:r w:rsidRPr="00516419">
        <w:rPr>
          <w:rFonts w:ascii="Century Gothic" w:hAnsi="Century Gothic" w:cs="Times New Roman"/>
          <w:sz w:val="21"/>
          <w:szCs w:val="21"/>
        </w:rPr>
        <w:t>En modifiant no</w:t>
      </w:r>
      <w:r w:rsidR="00AF2AD4">
        <w:rPr>
          <w:rFonts w:ascii="Century Gothic" w:hAnsi="Century Gothic" w:cs="Times New Roman"/>
          <w:sz w:val="21"/>
          <w:szCs w:val="21"/>
        </w:rPr>
        <w:t>s</w:t>
      </w:r>
      <w:r w:rsidRPr="00516419">
        <w:rPr>
          <w:rFonts w:ascii="Century Gothic" w:hAnsi="Century Gothic" w:cs="Times New Roman"/>
          <w:sz w:val="21"/>
          <w:szCs w:val="21"/>
        </w:rPr>
        <w:t xml:space="preserve"> comportement</w:t>
      </w:r>
      <w:r w:rsidR="00AF2AD4">
        <w:rPr>
          <w:rFonts w:ascii="Century Gothic" w:hAnsi="Century Gothic" w:cs="Times New Roman"/>
          <w:sz w:val="21"/>
          <w:szCs w:val="21"/>
        </w:rPr>
        <w:t>s</w:t>
      </w:r>
      <w:r w:rsidRPr="00516419">
        <w:rPr>
          <w:rFonts w:ascii="Century Gothic" w:hAnsi="Century Gothic" w:cs="Times New Roman"/>
          <w:sz w:val="21"/>
          <w:szCs w:val="21"/>
        </w:rPr>
        <w:t>, nous pourrons limiter</w:t>
      </w:r>
      <w:r w:rsidR="00166641" w:rsidRPr="00516419">
        <w:rPr>
          <w:rFonts w:ascii="Century Gothic" w:hAnsi="Century Gothic" w:cs="Times New Roman"/>
          <w:sz w:val="21"/>
          <w:szCs w:val="21"/>
        </w:rPr>
        <w:t xml:space="preserve"> l</w:t>
      </w:r>
      <w:r w:rsidRPr="00516419">
        <w:rPr>
          <w:rFonts w:ascii="Century Gothic" w:hAnsi="Century Gothic" w:cs="Times New Roman"/>
          <w:sz w:val="21"/>
          <w:szCs w:val="21"/>
        </w:rPr>
        <w:t>a pollution de notre milieu.</w:t>
      </w:r>
      <w:r w:rsidR="007B629B" w:rsidRPr="00516419">
        <w:rPr>
          <w:rFonts w:ascii="Century Gothic" w:hAnsi="Century Gothic" w:cs="Times New Roman"/>
          <w:sz w:val="21"/>
          <w:szCs w:val="21"/>
        </w:rPr>
        <w:t xml:space="preserve"> </w:t>
      </w:r>
    </w:p>
    <w:p w14:paraId="5F7C3C3C" w14:textId="1409DCA2" w:rsidR="00CB3EF5" w:rsidRPr="00516419" w:rsidRDefault="007B629B" w:rsidP="00166641">
      <w:pPr>
        <w:pStyle w:val="Sansinterligne"/>
        <w:jc w:val="both"/>
        <w:rPr>
          <w:rFonts w:ascii="Century Gothic" w:hAnsi="Century Gothic" w:cs="Times New Roman"/>
          <w:sz w:val="21"/>
          <w:szCs w:val="21"/>
        </w:rPr>
      </w:pPr>
      <w:r w:rsidRPr="00516419">
        <w:rPr>
          <w:rFonts w:ascii="Century Gothic" w:hAnsi="Century Gothic" w:cs="Times New Roman"/>
          <w:sz w:val="21"/>
          <w:szCs w:val="21"/>
        </w:rPr>
        <w:t xml:space="preserve">Nous remercions les habitants qui tout au long de l’année ramassent </w:t>
      </w:r>
      <w:r w:rsidR="00BE2103">
        <w:rPr>
          <w:rFonts w:ascii="Century Gothic" w:hAnsi="Century Gothic" w:cs="Times New Roman"/>
          <w:sz w:val="21"/>
          <w:szCs w:val="21"/>
        </w:rPr>
        <w:t>d</w:t>
      </w:r>
      <w:r w:rsidRPr="00516419">
        <w:rPr>
          <w:rFonts w:ascii="Century Gothic" w:hAnsi="Century Gothic" w:cs="Times New Roman"/>
          <w:sz w:val="21"/>
          <w:szCs w:val="21"/>
        </w:rPr>
        <w:t>es détritus lors de leur promenade</w:t>
      </w:r>
      <w:r w:rsidR="00166641" w:rsidRPr="00516419">
        <w:rPr>
          <w:rFonts w:ascii="Century Gothic" w:hAnsi="Century Gothic" w:cs="Times New Roman"/>
          <w:sz w:val="21"/>
          <w:szCs w:val="21"/>
        </w:rPr>
        <w:t> !</w:t>
      </w:r>
      <w:r w:rsidR="00AF2AD4">
        <w:rPr>
          <w:rFonts w:ascii="Century Gothic" w:hAnsi="Century Gothic" w:cs="Times New Roman"/>
          <w:sz w:val="21"/>
          <w:szCs w:val="21"/>
        </w:rPr>
        <w:t xml:space="preserve"> </w:t>
      </w:r>
      <w:r w:rsidR="00166641" w:rsidRPr="00516419">
        <w:rPr>
          <w:rFonts w:ascii="Century Gothic" w:hAnsi="Century Gothic" w:cs="Times New Roman"/>
          <w:sz w:val="21"/>
          <w:szCs w:val="21"/>
        </w:rPr>
        <w:t>C’est un véritable travail d’équipe pour contribuer à la propreté de notre village.</w:t>
      </w:r>
    </w:p>
    <w:p w14:paraId="5794EF80" w14:textId="77777777" w:rsidR="00AF2AD4" w:rsidRDefault="00AF2AD4" w:rsidP="0077176B">
      <w:pPr>
        <w:pStyle w:val="Standard"/>
        <w:jc w:val="both"/>
        <w:rPr>
          <w:rFonts w:ascii="Century Gothic" w:eastAsia="Times New Roman" w:hAnsi="Century Gothic" w:cs="Times New Roman"/>
          <w:b/>
          <w:bCs/>
          <w:kern w:val="0"/>
          <w:sz w:val="28"/>
          <w:szCs w:val="28"/>
          <w:lang w:eastAsia="fr-FR" w:bidi="ar-SA"/>
        </w:rPr>
      </w:pPr>
    </w:p>
    <w:p w14:paraId="4CEC08D2" w14:textId="42BB7BFA" w:rsidR="0077176B" w:rsidRDefault="0077176B" w:rsidP="0077176B">
      <w:pPr>
        <w:pStyle w:val="Standard"/>
        <w:jc w:val="both"/>
        <w:rPr>
          <w:rFonts w:ascii="Century Gothic" w:eastAsia="Times New Roman" w:hAnsi="Century Gothic" w:cs="Times New Roman"/>
          <w:kern w:val="0"/>
          <w:sz w:val="20"/>
          <w:szCs w:val="20"/>
          <w:lang w:eastAsia="fr-FR" w:bidi="ar-SA"/>
        </w:rPr>
      </w:pPr>
      <w:r w:rsidRPr="00B11D2C">
        <w:rPr>
          <w:noProof/>
          <w:sz w:val="28"/>
          <w:szCs w:val="28"/>
          <w:lang w:eastAsia="fr-FR" w:bidi="ar-SA"/>
        </w:rPr>
        <w:drawing>
          <wp:anchor distT="0" distB="0" distL="114300" distR="114300" simplePos="0" relativeHeight="251706368" behindDoc="0" locked="0" layoutInCell="1" allowOverlap="1" wp14:anchorId="161B3363" wp14:editId="1C273AE7">
            <wp:simplePos x="0" y="0"/>
            <wp:positionH relativeFrom="margin">
              <wp:align>left</wp:align>
            </wp:positionH>
            <wp:positionV relativeFrom="paragraph">
              <wp:posOffset>10160</wp:posOffset>
            </wp:positionV>
            <wp:extent cx="676275" cy="462280"/>
            <wp:effectExtent l="0" t="0" r="9525" b="0"/>
            <wp:wrapSquare wrapText="bothSides"/>
            <wp:docPr id="3198507" name="Image 3198507" descr="Voisins vigilants - Saint-Maurice-Montcouronne - Site officiel de la c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isins vigilants - Saint-Maurice-Montcouronne - Site officiel de la commune"/>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676275" cy="462280"/>
                    </a:xfrm>
                    <a:prstGeom prst="rect">
                      <a:avLst/>
                    </a:prstGeom>
                    <a:noFill/>
                    <a:ln>
                      <a:noFill/>
                    </a:ln>
                  </pic:spPr>
                </pic:pic>
              </a:graphicData>
            </a:graphic>
          </wp:anchor>
        </w:drawing>
      </w:r>
      <w:r w:rsidRPr="00B11D2C">
        <w:rPr>
          <w:rFonts w:ascii="Century Gothic" w:eastAsia="Times New Roman" w:hAnsi="Century Gothic" w:cs="Times New Roman"/>
          <w:b/>
          <w:bCs/>
          <w:kern w:val="0"/>
          <w:sz w:val="28"/>
          <w:szCs w:val="28"/>
          <w:lang w:eastAsia="fr-FR" w:bidi="ar-SA"/>
        </w:rPr>
        <w:t>Vigilance !</w:t>
      </w:r>
      <w:r>
        <w:rPr>
          <w:rFonts w:ascii="Century Gothic" w:eastAsia="Times New Roman" w:hAnsi="Century Gothic" w:cs="Times New Roman"/>
          <w:b/>
          <w:bCs/>
          <w:kern w:val="0"/>
          <w:lang w:eastAsia="fr-FR" w:bidi="ar-SA"/>
        </w:rPr>
        <w:t xml:space="preserve"> </w:t>
      </w:r>
      <w:r>
        <w:rPr>
          <w:rFonts w:ascii="Century Gothic" w:eastAsia="Times New Roman" w:hAnsi="Century Gothic" w:cs="Times New Roman"/>
          <w:kern w:val="0"/>
          <w:sz w:val="20"/>
          <w:szCs w:val="20"/>
          <w:lang w:eastAsia="fr-FR" w:bidi="ar-SA"/>
        </w:rPr>
        <w:t>Un administré de la commune a déclaré une suspicion de repérage de cambriolage. Il a immédiatement prévenu les gendarmes de Ferrette. Nous demandons à ce que chacun reste vigilant.</w:t>
      </w:r>
    </w:p>
    <w:p w14:paraId="0FFC26EE" w14:textId="69962713" w:rsidR="00CB3EF5" w:rsidRPr="005012C0" w:rsidRDefault="00CB3EF5" w:rsidP="00CB3EF5">
      <w:pPr>
        <w:widowControl/>
        <w:suppressAutoHyphens w:val="0"/>
        <w:jc w:val="both"/>
        <w:rPr>
          <w:rFonts w:ascii="Century Gothic" w:eastAsia="Times New Roman" w:hAnsi="Century Gothic" w:cs="Times New Roman"/>
          <w:b/>
          <w:bCs/>
          <w:kern w:val="0"/>
          <w:sz w:val="22"/>
          <w:szCs w:val="22"/>
          <w:lang w:eastAsia="fr-FR" w:bidi="ar-SA"/>
        </w:rPr>
      </w:pPr>
      <w:r w:rsidRPr="00823C8D">
        <w:rPr>
          <w:rFonts w:ascii="Century Gothic" w:eastAsia="Times New Roman" w:hAnsi="Century Gothic" w:cs="Times New Roman"/>
          <w:b/>
          <w:bCs/>
          <w:noProof/>
          <w:kern w:val="0"/>
          <w:sz w:val="22"/>
          <w:szCs w:val="22"/>
          <w:lang w:eastAsia="fr-FR" w:bidi="ar-SA"/>
        </w:rPr>
        <w:lastRenderedPageBreak/>
        <w:drawing>
          <wp:anchor distT="0" distB="0" distL="114300" distR="114300" simplePos="0" relativeHeight="251688960" behindDoc="1" locked="0" layoutInCell="1" allowOverlap="1" wp14:anchorId="3C83A1B6" wp14:editId="20DFA4C0">
            <wp:simplePos x="0" y="0"/>
            <wp:positionH relativeFrom="column">
              <wp:posOffset>3962400</wp:posOffset>
            </wp:positionH>
            <wp:positionV relativeFrom="paragraph">
              <wp:posOffset>4445</wp:posOffset>
            </wp:positionV>
            <wp:extent cx="2089150" cy="1333500"/>
            <wp:effectExtent l="0" t="0" r="6350" b="0"/>
            <wp:wrapTight wrapText="bothSides">
              <wp:wrapPolygon edited="0">
                <wp:start x="0" y="0"/>
                <wp:lineTo x="0" y="21291"/>
                <wp:lineTo x="21469" y="21291"/>
                <wp:lineTo x="2146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089150" cy="1333500"/>
                    </a:xfrm>
                    <a:prstGeom prst="rect">
                      <a:avLst/>
                    </a:prstGeom>
                  </pic:spPr>
                </pic:pic>
              </a:graphicData>
            </a:graphic>
            <wp14:sizeRelH relativeFrom="page">
              <wp14:pctWidth>0</wp14:pctWidth>
            </wp14:sizeRelH>
            <wp14:sizeRelV relativeFrom="page">
              <wp14:pctHeight>0</wp14:pctHeight>
            </wp14:sizeRelV>
          </wp:anchor>
        </w:drawing>
      </w:r>
      <w:r w:rsidRPr="00B11D2C">
        <w:rPr>
          <w:rFonts w:ascii="Century Gothic" w:eastAsia="Times New Roman" w:hAnsi="Century Gothic" w:cs="Times New Roman"/>
          <w:b/>
          <w:bCs/>
          <w:kern w:val="0"/>
          <w:sz w:val="28"/>
          <w:szCs w:val="28"/>
          <w:lang w:eastAsia="fr-FR" w:bidi="ar-SA"/>
        </w:rPr>
        <w:t>Les autorisations d’urbanisme et les taxes.</w:t>
      </w:r>
      <w:r>
        <w:rPr>
          <w:rFonts w:ascii="Century Gothic" w:eastAsia="Times New Roman" w:hAnsi="Century Gothic" w:cs="Times New Roman"/>
          <w:b/>
          <w:bCs/>
          <w:kern w:val="0"/>
          <w:sz w:val="22"/>
          <w:szCs w:val="22"/>
          <w:lang w:eastAsia="fr-FR" w:bidi="ar-SA"/>
        </w:rPr>
        <w:t xml:space="preserve"> </w:t>
      </w:r>
      <w:r w:rsidRPr="00823C8D">
        <w:rPr>
          <w:rFonts w:ascii="Century Gothic" w:eastAsia="Times New Roman" w:hAnsi="Century Gothic" w:cs="Times New Roman"/>
          <w:b/>
          <w:bCs/>
          <w:kern w:val="0"/>
          <w:sz w:val="22"/>
          <w:szCs w:val="22"/>
          <w:lang w:eastAsia="fr-FR" w:bidi="ar-SA"/>
        </w:rPr>
        <w:t xml:space="preserve"> </w:t>
      </w:r>
      <w:r w:rsidRPr="005012C0">
        <w:rPr>
          <w:rFonts w:ascii="Century Gothic" w:eastAsia="Times New Roman" w:hAnsi="Century Gothic" w:cs="Times New Roman"/>
          <w:kern w:val="0"/>
          <w:sz w:val="20"/>
          <w:szCs w:val="20"/>
          <w:lang w:eastAsia="fr-FR" w:bidi="ar-SA"/>
        </w:rPr>
        <w:t>Vous construisez ? Vous rénovez ? Vous faites un aménagement   ou un agrandissement ?</w:t>
      </w:r>
      <w:r>
        <w:rPr>
          <w:rFonts w:ascii="Century Gothic" w:eastAsia="Times New Roman" w:hAnsi="Century Gothic" w:cs="Times New Roman"/>
          <w:kern w:val="0"/>
          <w:sz w:val="20"/>
          <w:szCs w:val="20"/>
          <w:lang w:eastAsia="fr-FR" w:bidi="ar-SA"/>
        </w:rPr>
        <w:t xml:space="preserve"> </w:t>
      </w:r>
      <w:r w:rsidRPr="005012C0">
        <w:rPr>
          <w:rFonts w:ascii="Century Gothic" w:eastAsia="Times New Roman" w:hAnsi="Century Gothic" w:cs="Times New Roman"/>
          <w:kern w:val="0"/>
          <w:sz w:val="20"/>
          <w:szCs w:val="20"/>
          <w:lang w:eastAsia="fr-FR" w:bidi="ar-SA"/>
        </w:rPr>
        <w:t>N’oubliez pas de prévoir la taxe d’aménagement (TA) et la</w:t>
      </w:r>
      <w:r>
        <w:rPr>
          <w:rFonts w:ascii="Century Gothic" w:eastAsia="Times New Roman" w:hAnsi="Century Gothic" w:cs="Times New Roman"/>
          <w:kern w:val="0"/>
          <w:sz w:val="20"/>
          <w:szCs w:val="20"/>
          <w:lang w:eastAsia="fr-FR" w:bidi="ar-SA"/>
        </w:rPr>
        <w:t xml:space="preserve"> </w:t>
      </w:r>
      <w:r w:rsidRPr="005012C0">
        <w:rPr>
          <w:rFonts w:ascii="Century Gothic" w:eastAsia="Times New Roman" w:hAnsi="Century Gothic" w:cs="Times New Roman"/>
          <w:kern w:val="0"/>
          <w:sz w:val="20"/>
          <w:szCs w:val="20"/>
          <w:lang w:eastAsia="fr-FR" w:bidi="ar-SA"/>
        </w:rPr>
        <w:t>taxe d’archéologie préventive (TAP) dans votre budget</w:t>
      </w:r>
      <w:r w:rsidR="00762A81">
        <w:rPr>
          <w:rFonts w:ascii="Century Gothic" w:eastAsia="Times New Roman" w:hAnsi="Century Gothic" w:cs="Times New Roman"/>
          <w:kern w:val="0"/>
          <w:sz w:val="20"/>
          <w:szCs w:val="20"/>
          <w:lang w:eastAsia="fr-FR" w:bidi="ar-SA"/>
        </w:rPr>
        <w:t>.</w:t>
      </w:r>
    </w:p>
    <w:p w14:paraId="576E35E7" w14:textId="11831EC4" w:rsidR="00CB3EF5" w:rsidRDefault="00CB3EF5" w:rsidP="00CB3EF5">
      <w:pPr>
        <w:widowControl/>
        <w:suppressAutoHyphens w:val="0"/>
        <w:jc w:val="both"/>
        <w:rPr>
          <w:rFonts w:ascii="Century Gothic" w:eastAsia="Times New Roman" w:hAnsi="Century Gothic" w:cs="Times New Roman"/>
          <w:kern w:val="0"/>
          <w:sz w:val="20"/>
          <w:szCs w:val="20"/>
          <w:lang w:eastAsia="fr-FR" w:bidi="ar-SA"/>
        </w:rPr>
      </w:pPr>
      <w:r w:rsidRPr="005012C0">
        <w:rPr>
          <w:rFonts w:ascii="Century Gothic" w:eastAsia="Times New Roman" w:hAnsi="Century Gothic" w:cs="Times New Roman"/>
          <w:b/>
          <w:bCs/>
          <w:kern w:val="0"/>
          <w:sz w:val="20"/>
          <w:szCs w:val="20"/>
          <w:lang w:eastAsia="fr-FR" w:bidi="ar-SA"/>
        </w:rPr>
        <w:t>Qu’est-ce-que la TA ?</w:t>
      </w:r>
      <w:r w:rsidRPr="005012C0">
        <w:rPr>
          <w:rFonts w:ascii="Century Gothic" w:eastAsia="Times New Roman" w:hAnsi="Century Gothic" w:cs="Times New Roman"/>
          <w:kern w:val="0"/>
          <w:sz w:val="20"/>
          <w:szCs w:val="20"/>
          <w:lang w:eastAsia="fr-FR" w:bidi="ar-SA"/>
        </w:rPr>
        <w:t xml:space="preserve"> La taxe d’aménagement, instaurée en 2012, concerne la construction, la reconstruction, l’agrandissement de bâtiments et les aménagements de toute nature nécessitant une autorisation d’urbanisme (maison individuelle, abri de jardin, véranda, piscine, éoliennes, camping, emplacements de stationnement, panneaux photovoltaïques au sol, bâtiments artisanaux et industriels, méthanisation, etc..)</w:t>
      </w:r>
      <w:r w:rsidR="00762A81">
        <w:rPr>
          <w:rFonts w:ascii="Century Gothic" w:eastAsia="Times New Roman" w:hAnsi="Century Gothic" w:cs="Times New Roman"/>
          <w:kern w:val="0"/>
          <w:sz w:val="20"/>
          <w:szCs w:val="20"/>
          <w:lang w:eastAsia="fr-FR" w:bidi="ar-SA"/>
        </w:rPr>
        <w:t>.</w:t>
      </w:r>
      <w:r w:rsidRPr="005012C0">
        <w:rPr>
          <w:rFonts w:ascii="Century Gothic" w:eastAsia="Times New Roman" w:hAnsi="Century Gothic" w:cs="Times New Roman"/>
          <w:kern w:val="0"/>
          <w:sz w:val="20"/>
          <w:szCs w:val="20"/>
          <w:lang w:eastAsia="fr-FR" w:bidi="ar-SA"/>
        </w:rPr>
        <w:t xml:space="preserve"> La TA est composée d’une part communale qui sert à financer les équipements publics rendus nécessaires par l’urbanisation (pas d’affectation à une opération particulière),</w:t>
      </w:r>
      <w:r>
        <w:rPr>
          <w:rFonts w:ascii="Century Gothic" w:eastAsia="Times New Roman" w:hAnsi="Century Gothic" w:cs="Times New Roman"/>
          <w:kern w:val="0"/>
          <w:sz w:val="20"/>
          <w:szCs w:val="20"/>
          <w:lang w:eastAsia="fr-FR" w:bidi="ar-SA"/>
        </w:rPr>
        <w:t xml:space="preserve"> </w:t>
      </w:r>
      <w:r w:rsidRPr="005012C0">
        <w:rPr>
          <w:rFonts w:ascii="Century Gothic" w:eastAsia="Times New Roman" w:hAnsi="Century Gothic" w:cs="Times New Roman"/>
          <w:kern w:val="0"/>
          <w:sz w:val="20"/>
          <w:szCs w:val="20"/>
          <w:lang w:eastAsia="fr-FR" w:bidi="ar-SA"/>
        </w:rPr>
        <w:t>d’une part départementale en vue de financer la protection, la gestion et l’ouverture au public des espaces naturels sensibles d’une part, et d’autre part les dépenses des conseils d’architecture, d’urbanisme et d’environnement (CAUE).</w:t>
      </w:r>
    </w:p>
    <w:p w14:paraId="3A16B6A9" w14:textId="77777777" w:rsidR="00CB3EF5" w:rsidRDefault="00CB3EF5" w:rsidP="00CB3EF5">
      <w:pPr>
        <w:widowControl/>
        <w:suppressAutoHyphens w:val="0"/>
        <w:jc w:val="both"/>
        <w:rPr>
          <w:rFonts w:ascii="Century Gothic" w:eastAsia="Times New Roman" w:hAnsi="Century Gothic" w:cs="Times New Roman"/>
          <w:kern w:val="0"/>
          <w:sz w:val="20"/>
          <w:szCs w:val="20"/>
          <w:lang w:eastAsia="fr-FR" w:bidi="ar-SA"/>
        </w:rPr>
      </w:pPr>
      <w:r w:rsidRPr="005012C0">
        <w:rPr>
          <w:rFonts w:ascii="Century Gothic" w:eastAsia="Times New Roman" w:hAnsi="Century Gothic" w:cs="Times New Roman"/>
          <w:b/>
          <w:bCs/>
          <w:kern w:val="0"/>
          <w:sz w:val="20"/>
          <w:szCs w:val="20"/>
          <w:lang w:eastAsia="fr-FR" w:bidi="ar-SA"/>
        </w:rPr>
        <w:t>Qu’est-ce-que la TAP ?</w:t>
      </w:r>
      <w:r w:rsidRPr="005012C0">
        <w:rPr>
          <w:rFonts w:ascii="Century Gothic" w:eastAsia="Times New Roman" w:hAnsi="Century Gothic" w:cs="Times New Roman"/>
          <w:kern w:val="0"/>
          <w:sz w:val="20"/>
          <w:szCs w:val="20"/>
          <w:lang w:eastAsia="fr-FR" w:bidi="ar-SA"/>
        </w:rPr>
        <w:t xml:space="preserve"> La taxe d’archéologie préventive est exigible pour tous les travaux qui donnent lieu à une autorisation d’urbanisme dès lors que lesdits travaux affectent le sous-sol. Elle contribue au financement de l’institut national de recherches archéologiques préventives (INRAP) pour la réalisation de fouilles archéologiques.</w:t>
      </w:r>
    </w:p>
    <w:p w14:paraId="146A3FC6" w14:textId="77777777" w:rsidR="00CB3EF5" w:rsidRDefault="00CB3EF5" w:rsidP="00CB3EF5">
      <w:pPr>
        <w:widowControl/>
        <w:suppressAutoHyphens w:val="0"/>
        <w:jc w:val="both"/>
        <w:rPr>
          <w:rFonts w:ascii="Century Gothic" w:eastAsia="Times New Roman" w:hAnsi="Century Gothic" w:cs="Times New Roman"/>
          <w:kern w:val="0"/>
          <w:sz w:val="20"/>
          <w:szCs w:val="20"/>
          <w:lang w:eastAsia="fr-FR" w:bidi="ar-SA"/>
        </w:rPr>
      </w:pPr>
      <w:r w:rsidRPr="005012C0">
        <w:rPr>
          <w:rFonts w:ascii="Century Gothic" w:eastAsia="Times New Roman" w:hAnsi="Century Gothic" w:cs="Times New Roman"/>
          <w:b/>
          <w:bCs/>
          <w:kern w:val="0"/>
          <w:sz w:val="20"/>
          <w:szCs w:val="20"/>
          <w:lang w:eastAsia="fr-FR" w:bidi="ar-SA"/>
        </w:rPr>
        <w:t>Quand dois-je payer la TA et la TAP ?</w:t>
      </w:r>
      <w:r w:rsidRPr="005012C0">
        <w:rPr>
          <w:rFonts w:ascii="Century Gothic" w:eastAsia="Times New Roman" w:hAnsi="Century Gothic" w:cs="Times New Roman"/>
          <w:kern w:val="0"/>
          <w:sz w:val="20"/>
          <w:szCs w:val="20"/>
          <w:lang w:eastAsia="fr-FR" w:bidi="ar-SA"/>
        </w:rPr>
        <w:t xml:space="preserve"> La date d’exigibilité est </w:t>
      </w:r>
      <w:r>
        <w:rPr>
          <w:rFonts w:ascii="Century Gothic" w:eastAsia="Times New Roman" w:hAnsi="Century Gothic" w:cs="Times New Roman"/>
          <w:kern w:val="0"/>
          <w:sz w:val="20"/>
          <w:szCs w:val="20"/>
          <w:lang w:eastAsia="fr-FR" w:bidi="ar-SA"/>
        </w:rPr>
        <w:t>la date d</w:t>
      </w:r>
      <w:r w:rsidRPr="005012C0">
        <w:rPr>
          <w:rFonts w:ascii="Century Gothic" w:eastAsia="Times New Roman" w:hAnsi="Century Gothic" w:cs="Times New Roman"/>
          <w:kern w:val="0"/>
          <w:sz w:val="20"/>
          <w:szCs w:val="20"/>
          <w:lang w:eastAsia="fr-FR" w:bidi="ar-SA"/>
        </w:rPr>
        <w:t xml:space="preserve">’achèvement des travaux (en dehors du cas particulier des constructions de plus de 5 000 m²). </w:t>
      </w:r>
      <w:r>
        <w:rPr>
          <w:rFonts w:ascii="Century Gothic" w:eastAsia="Times New Roman" w:hAnsi="Century Gothic" w:cs="Times New Roman"/>
          <w:kern w:val="0"/>
          <w:sz w:val="20"/>
          <w:szCs w:val="20"/>
          <w:lang w:eastAsia="fr-FR" w:bidi="ar-SA"/>
        </w:rPr>
        <w:t>S</w:t>
      </w:r>
      <w:r w:rsidRPr="005012C0">
        <w:rPr>
          <w:rFonts w:ascii="Century Gothic" w:eastAsia="Times New Roman" w:hAnsi="Century Gothic" w:cs="Times New Roman"/>
          <w:kern w:val="0"/>
          <w:sz w:val="20"/>
          <w:szCs w:val="20"/>
          <w:lang w:eastAsia="fr-FR" w:bidi="ar-SA"/>
        </w:rPr>
        <w:t>i le montant est inférieur à 1 500 € : à régler en 1 échéance à trois mois après la date d’achèvement des travaux au sens fiscal (article 1406 du code général des impôts)</w:t>
      </w:r>
      <w:r>
        <w:rPr>
          <w:rFonts w:ascii="Century Gothic" w:eastAsia="Times New Roman" w:hAnsi="Century Gothic" w:cs="Times New Roman"/>
          <w:kern w:val="0"/>
          <w:sz w:val="20"/>
          <w:szCs w:val="20"/>
          <w:lang w:eastAsia="fr-FR" w:bidi="ar-SA"/>
        </w:rPr>
        <w:t xml:space="preserve">, </w:t>
      </w:r>
      <w:r w:rsidRPr="005012C0">
        <w:rPr>
          <w:rFonts w:ascii="Century Gothic" w:eastAsia="Times New Roman" w:hAnsi="Century Gothic" w:cs="Times New Roman"/>
          <w:kern w:val="0"/>
          <w:sz w:val="20"/>
          <w:szCs w:val="20"/>
          <w:lang w:eastAsia="fr-FR" w:bidi="ar-SA"/>
        </w:rPr>
        <w:t>si le montant est supérieur à 1 500 € : à régler en 2 échéances de montant égal : trois mois et neuf mois après la date d’achèvement. A noter que la TAP est due en une seule échéance trois mois après la date d’achèvement des travaux.</w:t>
      </w:r>
    </w:p>
    <w:p w14:paraId="4B1D4241" w14:textId="77777777" w:rsidR="00CB3EF5" w:rsidRDefault="00CB3EF5" w:rsidP="00CB3EF5">
      <w:pPr>
        <w:widowControl/>
        <w:suppressAutoHyphens w:val="0"/>
        <w:jc w:val="both"/>
        <w:rPr>
          <w:rFonts w:ascii="Century Gothic" w:eastAsia="Times New Roman" w:hAnsi="Century Gothic" w:cs="Times New Roman"/>
          <w:kern w:val="0"/>
          <w:sz w:val="20"/>
          <w:szCs w:val="20"/>
          <w:lang w:eastAsia="fr-FR" w:bidi="ar-SA"/>
        </w:rPr>
      </w:pPr>
      <w:r w:rsidRPr="005012C0">
        <w:rPr>
          <w:rFonts w:ascii="Century Gothic" w:eastAsia="Times New Roman" w:hAnsi="Century Gothic" w:cs="Times New Roman"/>
          <w:b/>
          <w:bCs/>
          <w:kern w:val="0"/>
          <w:sz w:val="20"/>
          <w:szCs w:val="20"/>
          <w:lang w:eastAsia="fr-FR" w:bidi="ar-SA"/>
        </w:rPr>
        <w:t>Quelles démarches dois-je réaliser ?</w:t>
      </w:r>
      <w:r w:rsidRPr="005012C0">
        <w:rPr>
          <w:rFonts w:ascii="Century Gothic" w:eastAsia="Times New Roman" w:hAnsi="Century Gothic" w:cs="Times New Roman"/>
          <w:kern w:val="0"/>
          <w:sz w:val="20"/>
          <w:szCs w:val="20"/>
          <w:lang w:eastAsia="fr-FR" w:bidi="ar-SA"/>
        </w:rPr>
        <w:t xml:space="preserve"> Vous devez, dans les 90 jours suivant l’achèvement des travaux, déclarer les éléments de consistance de votre construction. Pour cela, rendez-vous sur votre espace sécurisé sur www.impots.gouv.fr, service « Biens immobiliers ». Les éléments indiqués seront utilisés pour déterminer l’évaluation cadastrale de votre bien (qui sera la base de votre imposition aux taxes foncières notamment), et le calcul de vos taxes d’urbanisme. L’accès au service « Biens immobiliers » sur impots.gouv.fr permet de traiter l’ensemble des démarches fiscales. </w:t>
      </w:r>
      <w:r>
        <w:rPr>
          <w:rFonts w:ascii="Century Gothic" w:eastAsia="Times New Roman" w:hAnsi="Century Gothic" w:cs="Times New Roman"/>
          <w:kern w:val="0"/>
          <w:sz w:val="20"/>
          <w:szCs w:val="20"/>
          <w:lang w:eastAsia="fr-FR" w:bidi="ar-SA"/>
        </w:rPr>
        <w:t xml:space="preserve">Attention ! </w:t>
      </w:r>
      <w:r w:rsidRPr="005012C0">
        <w:rPr>
          <w:rFonts w:ascii="Century Gothic" w:eastAsia="Times New Roman" w:hAnsi="Century Gothic" w:cs="Times New Roman"/>
          <w:kern w:val="0"/>
          <w:sz w:val="20"/>
          <w:szCs w:val="20"/>
          <w:lang w:eastAsia="fr-FR" w:bidi="ar-SA"/>
        </w:rPr>
        <w:t xml:space="preserve">La déclaration attestant l’achèvement et la conformité des travaux (DAACT) auprès des services de l’urbanisme de la </w:t>
      </w:r>
      <w:r>
        <w:rPr>
          <w:rFonts w:ascii="Century Gothic" w:eastAsia="Times New Roman" w:hAnsi="Century Gothic" w:cs="Times New Roman"/>
          <w:kern w:val="0"/>
          <w:sz w:val="20"/>
          <w:szCs w:val="20"/>
          <w:lang w:eastAsia="fr-FR" w:bidi="ar-SA"/>
        </w:rPr>
        <w:t>M</w:t>
      </w:r>
      <w:r w:rsidRPr="005012C0">
        <w:rPr>
          <w:rFonts w:ascii="Century Gothic" w:eastAsia="Times New Roman" w:hAnsi="Century Gothic" w:cs="Times New Roman"/>
          <w:kern w:val="0"/>
          <w:sz w:val="20"/>
          <w:szCs w:val="20"/>
          <w:lang w:eastAsia="fr-FR" w:bidi="ar-SA"/>
        </w:rPr>
        <w:t xml:space="preserve">airie reste nécessaire, ne l’oubliez pas ! </w:t>
      </w:r>
    </w:p>
    <w:p w14:paraId="7EAC0DA6" w14:textId="15042FF7" w:rsidR="00D70F3D" w:rsidRDefault="00D70F3D" w:rsidP="00D70F3D">
      <w:pPr>
        <w:pStyle w:val="Standard"/>
        <w:jc w:val="both"/>
      </w:pPr>
    </w:p>
    <w:p w14:paraId="5CB0C82F" w14:textId="1F9E910C" w:rsidR="00CB3EF5" w:rsidRDefault="00CB3EF5" w:rsidP="00D70F3D">
      <w:pPr>
        <w:pStyle w:val="Standard"/>
        <w:jc w:val="both"/>
        <w:rPr>
          <w:rFonts w:ascii="Century Gothic" w:hAnsi="Century Gothic"/>
          <w:color w:val="000000"/>
          <w:sz w:val="21"/>
          <w:szCs w:val="21"/>
          <w:shd w:val="clear" w:color="auto" w:fill="FFFFFF"/>
        </w:rPr>
      </w:pPr>
      <w:r w:rsidRPr="00CB3EF5">
        <w:rPr>
          <w:rFonts w:ascii="Century Gothic" w:hAnsi="Century Gothic"/>
          <w:b/>
          <w:bCs/>
          <w:sz w:val="21"/>
          <w:szCs w:val="21"/>
        </w:rPr>
        <w:t xml:space="preserve">Rappel : </w:t>
      </w:r>
      <w:r w:rsidRPr="00CB3EF5">
        <w:rPr>
          <w:rFonts w:ascii="Century Gothic" w:hAnsi="Century Gothic" w:cs="Arial"/>
          <w:b/>
          <w:bCs/>
          <w:color w:val="3A3A3A"/>
          <w:sz w:val="21"/>
          <w:szCs w:val="21"/>
          <w:shd w:val="clear" w:color="auto" w:fill="FFFFFF"/>
        </w:rPr>
        <w:t>La délivrance d'une autorisation d'urbanisme permet de vérifier que les travaux sont conformes aux règles d'urbanisme. En fonction du type de projet et du lieu, il faut déposer une demande de permis (permis de construire, d'aménager...) ou une déclaration préalable de travaux.</w:t>
      </w:r>
      <w:r>
        <w:rPr>
          <w:rFonts w:ascii="Century Gothic" w:hAnsi="Century Gothic" w:cs="Arial"/>
          <w:b/>
          <w:bCs/>
          <w:color w:val="3A3A3A"/>
          <w:sz w:val="21"/>
          <w:szCs w:val="21"/>
          <w:shd w:val="clear" w:color="auto" w:fill="FFFFFF"/>
        </w:rPr>
        <w:t xml:space="preserve"> </w:t>
      </w:r>
      <w:r w:rsidRPr="00CB3EF5">
        <w:rPr>
          <w:rFonts w:ascii="Century Gothic" w:hAnsi="Century Gothic"/>
          <w:color w:val="000000"/>
          <w:sz w:val="21"/>
          <w:szCs w:val="21"/>
          <w:shd w:val="clear" w:color="auto" w:fill="FFFFFF"/>
        </w:rPr>
        <w:t>La modification ou la construction d’un édifice sans l’obtention d’une autorisation d’urbanisme représente un délit. Il en est de même pour les travaux non conformes à la déclaration préalable ou au permis de construire effectués sur le bâti.</w:t>
      </w:r>
    </w:p>
    <w:p w14:paraId="212F4BEF" w14:textId="77777777" w:rsidR="00586471" w:rsidRPr="00CB3EF5" w:rsidRDefault="00586471" w:rsidP="00D70F3D">
      <w:pPr>
        <w:pStyle w:val="Standard"/>
        <w:jc w:val="both"/>
        <w:rPr>
          <w:rFonts w:ascii="Century Gothic" w:hAnsi="Century Gothic"/>
          <w:b/>
          <w:bCs/>
          <w:sz w:val="21"/>
          <w:szCs w:val="21"/>
        </w:rPr>
      </w:pPr>
    </w:p>
    <w:p w14:paraId="2EFA9D61" w14:textId="122A763A" w:rsidR="00CB3EF5" w:rsidRDefault="00CB3EF5" w:rsidP="00D70F3D">
      <w:pPr>
        <w:pStyle w:val="Standard"/>
        <w:jc w:val="both"/>
      </w:pPr>
    </w:p>
    <w:p w14:paraId="577DBE52" w14:textId="5A1094B5" w:rsidR="00586471" w:rsidRDefault="00D26347" w:rsidP="00D94257">
      <w:pPr>
        <w:jc w:val="both"/>
        <w:rPr>
          <w:rFonts w:ascii="Century Gothic" w:hAnsi="Century Gothic"/>
          <w:noProof/>
          <w:sz w:val="21"/>
          <w:szCs w:val="21"/>
        </w:rPr>
      </w:pPr>
      <w:r w:rsidRPr="00D26347">
        <w:rPr>
          <w:rFonts w:ascii="Century Gothic" w:hAnsi="Century Gothic" w:cs="Arial"/>
          <w:b/>
          <w:bCs/>
          <w:noProof/>
          <w:sz w:val="28"/>
          <w:szCs w:val="28"/>
        </w:rPr>
        <w:drawing>
          <wp:anchor distT="0" distB="0" distL="114300" distR="114300" simplePos="0" relativeHeight="251692032" behindDoc="1" locked="0" layoutInCell="1" allowOverlap="1" wp14:anchorId="09F06CAC" wp14:editId="3C24084A">
            <wp:simplePos x="0" y="0"/>
            <wp:positionH relativeFrom="margin">
              <wp:align>left</wp:align>
            </wp:positionH>
            <wp:positionV relativeFrom="paragraph">
              <wp:posOffset>59055</wp:posOffset>
            </wp:positionV>
            <wp:extent cx="1285875" cy="1285875"/>
            <wp:effectExtent l="0" t="0" r="9525" b="9525"/>
            <wp:wrapTight wrapText="bothSides">
              <wp:wrapPolygon edited="0">
                <wp:start x="0" y="0"/>
                <wp:lineTo x="0" y="21440"/>
                <wp:lineTo x="21440" y="21440"/>
                <wp:lineTo x="2144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sidRPr="00D26347">
        <w:rPr>
          <w:rFonts w:ascii="Century Gothic" w:hAnsi="Century Gothic" w:cs="Arial"/>
          <w:b/>
          <w:bCs/>
          <w:sz w:val="28"/>
          <w:szCs w:val="28"/>
        </w:rPr>
        <w:t xml:space="preserve"> </w:t>
      </w:r>
      <w:r w:rsidR="00CB3EF5" w:rsidRPr="00CB3EF5">
        <w:rPr>
          <w:rFonts w:ascii="Century Gothic" w:hAnsi="Century Gothic" w:cs="Arial"/>
          <w:b/>
          <w:bCs/>
          <w:sz w:val="28"/>
          <w:szCs w:val="28"/>
        </w:rPr>
        <w:t>Tailler à la bonne période pour diminuer les déchets verts !</w:t>
      </w:r>
      <w:r w:rsidR="00CB3EF5" w:rsidRPr="00B11D2C">
        <w:rPr>
          <w:rFonts w:ascii="Century Gothic" w:hAnsi="Century Gothic" w:cs="Arial"/>
          <w:sz w:val="28"/>
          <w:szCs w:val="28"/>
        </w:rPr>
        <w:t xml:space="preserve"> </w:t>
      </w:r>
      <w:r w:rsidR="00CB3EF5" w:rsidRPr="003C59AC">
        <w:rPr>
          <w:rFonts w:ascii="Century Gothic" w:hAnsi="Century Gothic" w:cs="Arial"/>
          <w:sz w:val="21"/>
          <w:szCs w:val="21"/>
        </w:rPr>
        <w:t xml:space="preserve">11 000 tonnes de déchets verts ont été collectées sur le territoire de la Communauté de Communes SUNDGAU en 2022 pour un coût de 480 000.-€. </w:t>
      </w:r>
      <w:r w:rsidR="00CB3EF5">
        <w:rPr>
          <w:rFonts w:ascii="Century Gothic" w:hAnsi="Century Gothic" w:cs="Arial"/>
          <w:sz w:val="21"/>
          <w:szCs w:val="21"/>
        </w:rPr>
        <w:t xml:space="preserve">Le savez-vous ? </w:t>
      </w:r>
      <w:r w:rsidR="00CB3EF5" w:rsidRPr="003C59AC">
        <w:rPr>
          <w:rFonts w:ascii="Century Gothic" w:hAnsi="Century Gothic" w:cs="Arial"/>
          <w:sz w:val="21"/>
          <w:szCs w:val="21"/>
        </w:rPr>
        <w:t>Plusieurs astuces permettent de réduire ses déchets végétaux : tailler les arbres et les haies seulement tous les 2 / 3 ans ; laisser les feuilles tombées au pied de la haie pour y maintenir un paillis ; broyer les branches issues de haies et de l’élagage des arbres ; déposer le broyat en pied de haie pour ralentir la pousse des plantes non désirée</w:t>
      </w:r>
      <w:r w:rsidR="00762A81">
        <w:rPr>
          <w:rFonts w:ascii="Century Gothic" w:hAnsi="Century Gothic" w:cs="Arial"/>
          <w:sz w:val="21"/>
          <w:szCs w:val="21"/>
        </w:rPr>
        <w:t>s</w:t>
      </w:r>
      <w:r w:rsidR="00CB3EF5" w:rsidRPr="003C59AC">
        <w:rPr>
          <w:rFonts w:ascii="Century Gothic" w:hAnsi="Century Gothic" w:cs="Arial"/>
          <w:sz w:val="21"/>
          <w:szCs w:val="21"/>
        </w:rPr>
        <w:t xml:space="preserve"> et procurer un refuge aux animaux des haies ; éviter la taille des haies du 15 mars au 31 juillet quand les oiseaux font leur nid.</w:t>
      </w:r>
      <w:r w:rsidR="00CB3EF5" w:rsidRPr="003C59AC">
        <w:rPr>
          <w:rFonts w:ascii="Century Gothic" w:hAnsi="Century Gothic"/>
          <w:noProof/>
          <w:sz w:val="21"/>
          <w:szCs w:val="21"/>
        </w:rPr>
        <w:t xml:space="preserve"> </w:t>
      </w:r>
    </w:p>
    <w:p w14:paraId="4925DCB0" w14:textId="4C902C38" w:rsidR="00586471" w:rsidRDefault="00586471" w:rsidP="00D94257">
      <w:pPr>
        <w:jc w:val="both"/>
        <w:rPr>
          <w:rFonts w:ascii="Century Gothic" w:hAnsi="Century Gothic"/>
          <w:noProof/>
          <w:sz w:val="21"/>
          <w:szCs w:val="21"/>
        </w:rPr>
      </w:pPr>
    </w:p>
    <w:p w14:paraId="052961EE" w14:textId="77777777" w:rsidR="00586471" w:rsidRDefault="00586471" w:rsidP="00D94257">
      <w:pPr>
        <w:jc w:val="both"/>
        <w:rPr>
          <w:rFonts w:ascii="Century Gothic" w:hAnsi="Century Gothic"/>
          <w:noProof/>
          <w:sz w:val="21"/>
          <w:szCs w:val="21"/>
        </w:rPr>
      </w:pPr>
    </w:p>
    <w:p w14:paraId="4209020C" w14:textId="56DB5F2F" w:rsidR="006E08BD" w:rsidRPr="00D26347" w:rsidRDefault="00D26347" w:rsidP="00D94257">
      <w:pPr>
        <w:jc w:val="both"/>
        <w:rPr>
          <w:rFonts w:ascii="Century Gothic" w:hAnsi="Century Gothic" w:cs="Arial"/>
          <w:color w:val="808080"/>
          <w:sz w:val="18"/>
          <w:szCs w:val="18"/>
        </w:rPr>
      </w:pPr>
      <w:r>
        <w:rPr>
          <w:rFonts w:ascii="Century Gothic" w:hAnsi="Century Gothic" w:cs="Arial"/>
          <w:color w:val="808080"/>
          <w:sz w:val="18"/>
          <w:szCs w:val="18"/>
        </w:rPr>
        <w:t>…………</w:t>
      </w:r>
      <w:r w:rsidR="00D87FE9">
        <w:rPr>
          <w:rFonts w:ascii="Century Gothic" w:hAnsi="Century Gothic" w:cs="Arial"/>
          <w:color w:val="808080"/>
          <w:sz w:val="18"/>
          <w:szCs w:val="18"/>
        </w:rPr>
        <w:t>.......</w:t>
      </w:r>
      <w:r w:rsidR="00CB3EF5">
        <w:rPr>
          <w:rFonts w:ascii="Century Gothic" w:hAnsi="Century Gothic" w:cs="Arial"/>
          <w:color w:val="808080"/>
          <w:sz w:val="18"/>
          <w:szCs w:val="18"/>
        </w:rPr>
        <w:t>....</w:t>
      </w:r>
      <w:r w:rsidR="00D87FE9">
        <w:rPr>
          <w:rFonts w:ascii="Century Gothic" w:hAnsi="Century Gothic" w:cs="Arial"/>
          <w:color w:val="808080"/>
          <w:sz w:val="18"/>
          <w:szCs w:val="18"/>
        </w:rPr>
        <w:t>......................................................................................................................................................................</w:t>
      </w:r>
      <w:r w:rsidR="00D87FE9">
        <w:rPr>
          <w:rFonts w:ascii="Century Gothic" w:hAnsi="Century Gothic" w:cs="Arial"/>
          <w:color w:val="808080"/>
          <w:sz w:val="16"/>
          <w:szCs w:val="16"/>
        </w:rPr>
        <w:t>Horaires de la mairie : le mardi de 16 h 45 à 18 h 45 et le vendredi de 10 h 00 à 12 h 00</w:t>
      </w:r>
      <w:r w:rsidR="00D87FE9">
        <w:rPr>
          <w:rFonts w:ascii="Century Gothic" w:hAnsi="Century Gothic" w:cs="Arial"/>
          <w:b/>
          <w:bCs/>
          <w:color w:val="808080"/>
          <w:sz w:val="16"/>
          <w:szCs w:val="16"/>
        </w:rPr>
        <w:t xml:space="preserve">. </w:t>
      </w:r>
      <w:r w:rsidR="00D87FE9">
        <w:rPr>
          <w:rFonts w:ascii="Century Gothic" w:hAnsi="Century Gothic" w:cs="Arial"/>
          <w:color w:val="808080"/>
          <w:sz w:val="16"/>
          <w:szCs w:val="16"/>
        </w:rPr>
        <w:t>Mme le Maire et les Adjoints reçoivent uniquement sur rendez-vous. T</w:t>
      </w:r>
      <w:r w:rsidR="00D94257">
        <w:rPr>
          <w:rFonts w:ascii="Century Gothic" w:hAnsi="Century Gothic" w:cs="Arial"/>
          <w:color w:val="808080"/>
          <w:sz w:val="16"/>
          <w:szCs w:val="16"/>
        </w:rPr>
        <w:t>é</w:t>
      </w:r>
      <w:r w:rsidR="00D87FE9">
        <w:rPr>
          <w:rFonts w:ascii="Century Gothic" w:hAnsi="Century Gothic" w:cs="Arial"/>
          <w:color w:val="808080"/>
          <w:sz w:val="16"/>
          <w:szCs w:val="16"/>
        </w:rPr>
        <w:t xml:space="preserve">l : 03.89.25.80.55. Courriel : </w:t>
      </w:r>
      <w:hyperlink r:id="rId29" w:history="1">
        <w:r w:rsidR="00D87FE9">
          <w:rPr>
            <w:sz w:val="16"/>
            <w:szCs w:val="16"/>
          </w:rPr>
          <w:t>mairiedefeldbach@wanadoo.fr</w:t>
        </w:r>
      </w:hyperlink>
      <w:r w:rsidR="00D87FE9">
        <w:rPr>
          <w:rFonts w:ascii="Century Gothic" w:hAnsi="Century Gothic" w:cs="Arial"/>
          <w:color w:val="808080"/>
          <w:sz w:val="16"/>
          <w:szCs w:val="16"/>
        </w:rPr>
        <w:t xml:space="preserve"> Site internet : </w:t>
      </w:r>
      <w:hyperlink r:id="rId30" w:history="1">
        <w:r w:rsidR="00D87FE9">
          <w:rPr>
            <w:sz w:val="16"/>
            <w:szCs w:val="16"/>
          </w:rPr>
          <w:t>http://www.feldbach.f</w:t>
        </w:r>
      </w:hyperlink>
      <w:hyperlink r:id="rId31" w:history="1">
        <w:r w:rsidR="00D87FE9">
          <w:rPr>
            <w:sz w:val="16"/>
            <w:szCs w:val="16"/>
          </w:rPr>
          <w:t>r/</w:t>
        </w:r>
      </w:hyperlink>
      <w:r w:rsidR="00D87FE9">
        <w:rPr>
          <w:rFonts w:ascii="Century Gothic" w:hAnsi="Century Gothic" w:cs="Arial"/>
          <w:color w:val="808080"/>
          <w:sz w:val="16"/>
          <w:szCs w:val="16"/>
        </w:rPr>
        <w:t xml:space="preserve">  S'</w:t>
      </w:r>
      <w:proofErr w:type="spellStart"/>
      <w:r w:rsidR="00D87FE9">
        <w:rPr>
          <w:rFonts w:ascii="Century Gothic" w:hAnsi="Century Gothic" w:cs="Arial"/>
          <w:color w:val="808080"/>
          <w:sz w:val="16"/>
          <w:szCs w:val="16"/>
        </w:rPr>
        <w:t>feld’blàtt</w:t>
      </w:r>
      <w:proofErr w:type="spellEnd"/>
      <w:r w:rsidR="00D87FE9">
        <w:rPr>
          <w:rFonts w:ascii="Century Gothic" w:hAnsi="Century Gothic" w:cs="Arial"/>
          <w:color w:val="808080"/>
          <w:sz w:val="16"/>
          <w:szCs w:val="16"/>
        </w:rPr>
        <w:t xml:space="preserve"> n°19 Mars - Avril 2023 réalisé par la commission Communication.</w:t>
      </w:r>
    </w:p>
    <w:sectPr w:rsidR="006E08BD" w:rsidRPr="00D26347" w:rsidSect="00586471">
      <w:pgSz w:w="11906" w:h="16838"/>
      <w:pgMar w:top="113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07"/>
    <w:rsid w:val="00020D9F"/>
    <w:rsid w:val="000403F8"/>
    <w:rsid w:val="00040C7D"/>
    <w:rsid w:val="00166641"/>
    <w:rsid w:val="0019462D"/>
    <w:rsid w:val="00300D31"/>
    <w:rsid w:val="00341402"/>
    <w:rsid w:val="0037075F"/>
    <w:rsid w:val="0037224C"/>
    <w:rsid w:val="00374A4F"/>
    <w:rsid w:val="00516419"/>
    <w:rsid w:val="00533153"/>
    <w:rsid w:val="00547D65"/>
    <w:rsid w:val="00586471"/>
    <w:rsid w:val="007351FC"/>
    <w:rsid w:val="00762A81"/>
    <w:rsid w:val="0077176B"/>
    <w:rsid w:val="007B629B"/>
    <w:rsid w:val="007B6A0F"/>
    <w:rsid w:val="00823C8D"/>
    <w:rsid w:val="00864137"/>
    <w:rsid w:val="00891464"/>
    <w:rsid w:val="008E1907"/>
    <w:rsid w:val="008F29E9"/>
    <w:rsid w:val="00A369CD"/>
    <w:rsid w:val="00AF2AD4"/>
    <w:rsid w:val="00B11D2C"/>
    <w:rsid w:val="00B7737A"/>
    <w:rsid w:val="00BE2103"/>
    <w:rsid w:val="00BF41A9"/>
    <w:rsid w:val="00C666A3"/>
    <w:rsid w:val="00CB31D2"/>
    <w:rsid w:val="00CB3EF5"/>
    <w:rsid w:val="00CF4848"/>
    <w:rsid w:val="00D26347"/>
    <w:rsid w:val="00D51371"/>
    <w:rsid w:val="00D70F3D"/>
    <w:rsid w:val="00D87FE9"/>
    <w:rsid w:val="00D94257"/>
    <w:rsid w:val="00ED673F"/>
    <w:rsid w:val="00EE41BB"/>
    <w:rsid w:val="00F04AA4"/>
    <w:rsid w:val="00F61791"/>
    <w:rsid w:val="00F7198C"/>
    <w:rsid w:val="00FD6A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D4F7"/>
  <w15:docId w15:val="{AF1BBC0E-194D-4E0A-9B29-170E972D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0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re2">
    <w:name w:val="heading 2"/>
    <w:basedOn w:val="Normal"/>
    <w:next w:val="Normal"/>
    <w:link w:val="Titre2Car"/>
    <w:uiPriority w:val="9"/>
    <w:unhideWhenUsed/>
    <w:qFormat/>
    <w:rsid w:val="00ED673F"/>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70F3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D70F3D"/>
    <w:rPr>
      <w:rFonts w:ascii="Tahoma" w:hAnsi="Tahoma"/>
      <w:sz w:val="16"/>
      <w:szCs w:val="14"/>
    </w:rPr>
  </w:style>
  <w:style w:type="character" w:customStyle="1" w:styleId="TextedebullesCar">
    <w:name w:val="Texte de bulles Car"/>
    <w:basedOn w:val="Policepardfaut"/>
    <w:link w:val="Textedebulles"/>
    <w:uiPriority w:val="99"/>
    <w:semiHidden/>
    <w:rsid w:val="00D70F3D"/>
    <w:rPr>
      <w:rFonts w:ascii="Tahoma" w:eastAsia="SimSun" w:hAnsi="Tahoma" w:cs="Mangal"/>
      <w:kern w:val="3"/>
      <w:sz w:val="16"/>
      <w:szCs w:val="14"/>
      <w:lang w:eastAsia="zh-CN" w:bidi="hi-IN"/>
    </w:rPr>
  </w:style>
  <w:style w:type="character" w:customStyle="1" w:styleId="contentpasted0sandbox">
    <w:name w:val="contentpasted0_sandbox"/>
    <w:basedOn w:val="Policepardfaut"/>
    <w:rsid w:val="00547D65"/>
  </w:style>
  <w:style w:type="character" w:styleId="Lienhypertexte">
    <w:name w:val="Hyperlink"/>
    <w:basedOn w:val="Policepardfaut"/>
    <w:uiPriority w:val="99"/>
    <w:unhideWhenUsed/>
    <w:rsid w:val="00D87FE9"/>
    <w:rPr>
      <w:color w:val="0000FF" w:themeColor="hyperlink"/>
      <w:u w:val="single"/>
    </w:rPr>
  </w:style>
  <w:style w:type="character" w:styleId="Mentionnonrsolue">
    <w:name w:val="Unresolved Mention"/>
    <w:basedOn w:val="Policepardfaut"/>
    <w:uiPriority w:val="99"/>
    <w:semiHidden/>
    <w:unhideWhenUsed/>
    <w:rsid w:val="00D87FE9"/>
    <w:rPr>
      <w:color w:val="605E5C"/>
      <w:shd w:val="clear" w:color="auto" w:fill="E1DFDD"/>
    </w:rPr>
  </w:style>
  <w:style w:type="table" w:styleId="Grilledutableau">
    <w:name w:val="Table Grid"/>
    <w:basedOn w:val="TableauNormal"/>
    <w:uiPriority w:val="39"/>
    <w:rsid w:val="00B7737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9462D"/>
    <w:pPr>
      <w:spacing w:after="0" w:line="240" w:lineRule="auto"/>
    </w:pPr>
  </w:style>
  <w:style w:type="paragraph" w:styleId="NormalWeb">
    <w:name w:val="Normal (Web)"/>
    <w:basedOn w:val="Normal"/>
    <w:uiPriority w:val="99"/>
    <w:unhideWhenUsed/>
    <w:rsid w:val="00020D9F"/>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paragraph" w:customStyle="1" w:styleId="xmsonormal">
    <w:name w:val="x_msonormal"/>
    <w:basedOn w:val="Normal"/>
    <w:rsid w:val="00020D9F"/>
    <w:pPr>
      <w:widowControl/>
      <w:suppressAutoHyphens w:val="0"/>
      <w:spacing w:before="100" w:after="100"/>
      <w:textAlignment w:val="auto"/>
    </w:pPr>
    <w:rPr>
      <w:rFonts w:eastAsia="Times New Roman" w:cs="Times New Roman"/>
      <w:kern w:val="0"/>
      <w:lang w:eastAsia="fr-FR" w:bidi="ar-SA"/>
    </w:rPr>
  </w:style>
  <w:style w:type="character" w:customStyle="1" w:styleId="exposant">
    <w:name w:val="exposant"/>
    <w:basedOn w:val="Policepardfaut"/>
    <w:rsid w:val="00020D9F"/>
  </w:style>
  <w:style w:type="character" w:styleId="Accentuation">
    <w:name w:val="Emphasis"/>
    <w:basedOn w:val="Policepardfaut"/>
    <w:uiPriority w:val="20"/>
    <w:qFormat/>
    <w:rsid w:val="00CF4848"/>
    <w:rPr>
      <w:i/>
      <w:iCs/>
    </w:rPr>
  </w:style>
  <w:style w:type="character" w:customStyle="1" w:styleId="Titre2Car">
    <w:name w:val="Titre 2 Car"/>
    <w:basedOn w:val="Policepardfaut"/>
    <w:link w:val="Titre2"/>
    <w:uiPriority w:val="9"/>
    <w:rsid w:val="00ED673F"/>
    <w:rPr>
      <w:rFonts w:asciiTheme="majorHAnsi" w:eastAsiaTheme="majorEastAsia" w:hAnsiTheme="majorHAnsi" w:cs="Mangal"/>
      <w:color w:val="365F91" w:themeColor="accent1" w:themeShade="BF"/>
      <w:kern w:val="3"/>
      <w:sz w:val="26"/>
      <w:szCs w:val="23"/>
      <w:lang w:eastAsia="zh-CN" w:bidi="hi-IN"/>
    </w:rPr>
  </w:style>
  <w:style w:type="character" w:styleId="lev">
    <w:name w:val="Strong"/>
    <w:basedOn w:val="Policepardfaut"/>
    <w:uiPriority w:val="22"/>
    <w:qFormat/>
    <w:rsid w:val="00D26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s://www.liguecancer-cd68.fr"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7" Type="http://schemas.microsoft.com/office/2007/relationships/hdphoto" Target="media/hdphoto1.wdp"/><Relationship Id="rId12" Type="http://schemas.openxmlformats.org/officeDocument/2006/relationships/image" Target="media/image5.png"/><Relationship Id="rId17" Type="http://schemas.microsoft.com/office/2007/relationships/hdphoto" Target="media/hdphoto5.wdp"/><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microsoft.com/office/2007/relationships/hdphoto" Target="media/hdphoto6.wdp"/><Relationship Id="rId29" Type="http://schemas.openxmlformats.org/officeDocument/2006/relationships/hyperlink" Target="mailto:mairiedefeldbach@wanadoo.fr"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07/relationships/hdphoto" Target="media/hdphoto3.wdp"/><Relationship Id="rId24" Type="http://schemas.microsoft.com/office/2007/relationships/hdphoto" Target="media/hdphoto8.wdp"/><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1.png"/><Relationship Id="rId28" Type="http://schemas.microsoft.com/office/2007/relationships/hdphoto" Target="media/hdphoto9.wdp"/><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www.feldbach.fr/" TargetMode="External"/><Relationship Id="rId4" Type="http://schemas.openxmlformats.org/officeDocument/2006/relationships/webSettings" Target="webSettings.xml"/><Relationship Id="rId9" Type="http://schemas.microsoft.com/office/2007/relationships/hdphoto" Target="media/hdphoto2.wdp"/><Relationship Id="rId14" Type="http://schemas.microsoft.com/office/2007/relationships/hdphoto" Target="media/hdphoto4.wdp"/><Relationship Id="rId22" Type="http://schemas.microsoft.com/office/2007/relationships/hdphoto" Target="media/hdphoto7.wdp"/><Relationship Id="rId27" Type="http://schemas.openxmlformats.org/officeDocument/2006/relationships/image" Target="media/image14.png"/><Relationship Id="rId30" Type="http://schemas.openxmlformats.org/officeDocument/2006/relationships/hyperlink" Target="http://www.feldbac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0BF1-296D-4CA6-AD3D-7FCD7E6D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2189</Words>
  <Characters>12043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dc:creator>
  <cp:lastModifiedBy>Poste1</cp:lastModifiedBy>
  <cp:revision>2</cp:revision>
  <cp:lastPrinted>2023-04-04T13:55:00Z</cp:lastPrinted>
  <dcterms:created xsi:type="dcterms:W3CDTF">2023-04-04T13:56:00Z</dcterms:created>
  <dcterms:modified xsi:type="dcterms:W3CDTF">2023-04-04T13:56:00Z</dcterms:modified>
</cp:coreProperties>
</file>